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882" w:rsidRPr="00F82DA0" w:rsidRDefault="003E2882">
      <w:pPr>
        <w:rPr>
          <w:rFonts w:ascii="Times New Roman" w:eastAsia="Times New Roman" w:hAnsi="Times New Roman" w:cs="Times New Roman"/>
          <w:sz w:val="56"/>
          <w:szCs w:val="56"/>
        </w:rPr>
      </w:pPr>
      <w:bookmarkStart w:id="0" w:name="_GoBack"/>
      <w:bookmarkEnd w:id="0"/>
    </w:p>
    <w:p w:rsidR="003E2882" w:rsidRPr="00F82DA0" w:rsidRDefault="003E2882">
      <w:pPr>
        <w:rPr>
          <w:rFonts w:ascii="Times New Roman" w:eastAsia="Times New Roman" w:hAnsi="Times New Roman" w:cs="Times New Roman"/>
          <w:sz w:val="56"/>
          <w:szCs w:val="56"/>
        </w:rPr>
      </w:pPr>
    </w:p>
    <w:p w:rsidR="003E2882" w:rsidRPr="00F82DA0" w:rsidRDefault="00B308AC" w:rsidP="00B308AC">
      <w:pPr>
        <w:jc w:val="center"/>
        <w:rPr>
          <w:rFonts w:ascii="Arial" w:eastAsia="Arial" w:hAnsi="Arial" w:cs="Arial"/>
          <w:b/>
          <w:bCs/>
          <w:i/>
          <w:sz w:val="56"/>
          <w:szCs w:val="56"/>
        </w:rPr>
      </w:pPr>
      <w:r w:rsidRPr="00F82DA0">
        <w:rPr>
          <w:rFonts w:ascii="Arial" w:eastAsia="Arial" w:hAnsi="Arial" w:cs="Arial"/>
          <w:b/>
          <w:bCs/>
          <w:i/>
          <w:sz w:val="56"/>
          <w:szCs w:val="56"/>
        </w:rPr>
        <w:t>Upper Witham, Witham First District and Witham Third District Internal Drainage Boards</w:t>
      </w:r>
    </w:p>
    <w:p w:rsidR="003E2882" w:rsidRDefault="003E2882" w:rsidP="00F82DA0">
      <w:pPr>
        <w:spacing w:before="7"/>
        <w:rPr>
          <w:rFonts w:ascii="Arial" w:eastAsia="Arial" w:hAnsi="Arial" w:cs="Arial"/>
          <w:b/>
          <w:bCs/>
          <w:i/>
          <w:sz w:val="48"/>
          <w:szCs w:val="48"/>
        </w:rPr>
      </w:pPr>
    </w:p>
    <w:p w:rsidR="00F82DA0" w:rsidRPr="007D3283" w:rsidRDefault="00F82DA0" w:rsidP="007D3283">
      <w:pPr>
        <w:spacing w:before="7"/>
        <w:jc w:val="center"/>
        <w:rPr>
          <w:rFonts w:ascii="Arial" w:eastAsia="Arial" w:hAnsi="Arial" w:cs="Arial"/>
          <w:b/>
          <w:bCs/>
          <w:sz w:val="120"/>
          <w:szCs w:val="120"/>
        </w:rPr>
      </w:pPr>
    </w:p>
    <w:p w:rsidR="003E2882" w:rsidRPr="00BB33B6" w:rsidRDefault="00B0489E" w:rsidP="00F82DA0">
      <w:pPr>
        <w:ind w:right="103"/>
        <w:jc w:val="center"/>
        <w:rPr>
          <w:rFonts w:ascii="Arial"/>
          <w:b/>
          <w:sz w:val="120"/>
          <w:szCs w:val="120"/>
        </w:rPr>
      </w:pPr>
      <w:r>
        <w:rPr>
          <w:rFonts w:ascii="Arial"/>
          <w:b/>
          <w:sz w:val="120"/>
          <w:szCs w:val="120"/>
        </w:rPr>
        <w:t xml:space="preserve">VEHICLES </w:t>
      </w:r>
      <w:r w:rsidR="006E74E9">
        <w:rPr>
          <w:rFonts w:ascii="Arial"/>
          <w:b/>
          <w:sz w:val="120"/>
          <w:szCs w:val="120"/>
        </w:rPr>
        <w:t>DRIVING</w:t>
      </w:r>
      <w:r w:rsidR="00A64DC5">
        <w:rPr>
          <w:rFonts w:ascii="Arial"/>
          <w:b/>
          <w:sz w:val="120"/>
          <w:szCs w:val="120"/>
        </w:rPr>
        <w:t xml:space="preserve"> POLICY</w:t>
      </w:r>
    </w:p>
    <w:p w:rsidR="00F82DA0" w:rsidRDefault="00F82DA0" w:rsidP="00F82DA0">
      <w:pPr>
        <w:ind w:right="103"/>
        <w:rPr>
          <w:rFonts w:ascii="Arial"/>
          <w:b/>
          <w:sz w:val="36"/>
        </w:rPr>
      </w:pPr>
    </w:p>
    <w:p w:rsidR="00BB33B6" w:rsidRDefault="00BB33B6" w:rsidP="00F82DA0">
      <w:pPr>
        <w:ind w:right="103"/>
        <w:rPr>
          <w:rFonts w:ascii="Arial"/>
          <w:b/>
          <w:sz w:val="36"/>
        </w:rPr>
      </w:pPr>
    </w:p>
    <w:p w:rsidR="00BB33B6" w:rsidRDefault="00BB33B6" w:rsidP="00F82DA0">
      <w:pPr>
        <w:ind w:right="103"/>
        <w:rPr>
          <w:rFonts w:ascii="Arial"/>
          <w:b/>
          <w:sz w:val="36"/>
        </w:rPr>
      </w:pPr>
    </w:p>
    <w:p w:rsidR="00BB33B6" w:rsidRDefault="00BB33B6" w:rsidP="00F82DA0">
      <w:pPr>
        <w:ind w:right="103"/>
        <w:rPr>
          <w:rFonts w:ascii="Arial"/>
          <w:b/>
          <w:sz w:val="36"/>
        </w:rPr>
      </w:pPr>
    </w:p>
    <w:p w:rsidR="00BB33B6" w:rsidRDefault="00BB33B6" w:rsidP="00F82DA0">
      <w:pPr>
        <w:ind w:right="103"/>
        <w:rPr>
          <w:rFonts w:ascii="Arial"/>
          <w:b/>
          <w:sz w:val="36"/>
        </w:rPr>
      </w:pPr>
    </w:p>
    <w:p w:rsidR="00BB33B6" w:rsidRDefault="00BB33B6" w:rsidP="00F82DA0">
      <w:pPr>
        <w:ind w:right="103"/>
        <w:rPr>
          <w:rFonts w:ascii="Arial"/>
          <w:b/>
          <w:sz w:val="36"/>
        </w:rPr>
      </w:pPr>
    </w:p>
    <w:p w:rsidR="00F82DA0" w:rsidRDefault="00F82DA0" w:rsidP="00F82DA0">
      <w:pPr>
        <w:ind w:right="103"/>
        <w:rPr>
          <w:rFonts w:ascii="Arial"/>
          <w:b/>
          <w:sz w:val="36"/>
        </w:rPr>
      </w:pPr>
    </w:p>
    <w:p w:rsidR="00F82DA0" w:rsidRDefault="00A64DC5" w:rsidP="00F82DA0">
      <w:pPr>
        <w:ind w:right="103"/>
        <w:rPr>
          <w:rFonts w:ascii="Arial"/>
          <w:b/>
          <w:sz w:val="36"/>
        </w:rPr>
      </w:pPr>
      <w:r>
        <w:rPr>
          <w:rFonts w:ascii="Arial"/>
          <w:b/>
          <w:sz w:val="36"/>
        </w:rPr>
        <w:t>Joint Services Committee: 07/12/15</w:t>
      </w:r>
    </w:p>
    <w:p w:rsidR="00F82DA0" w:rsidRDefault="00BB33B6" w:rsidP="00F82DA0">
      <w:pPr>
        <w:ind w:right="103"/>
        <w:rPr>
          <w:rFonts w:ascii="Arial" w:eastAsia="Arial" w:hAnsi="Arial" w:cs="Arial"/>
          <w:sz w:val="36"/>
          <w:szCs w:val="36"/>
        </w:rPr>
      </w:pPr>
      <w:r>
        <w:rPr>
          <w:rFonts w:ascii="Arial" w:eastAsia="Arial" w:hAnsi="Arial" w:cs="Arial"/>
          <w:sz w:val="36"/>
          <w:szCs w:val="36"/>
        </w:rPr>
        <w:t xml:space="preserve">Issued </w:t>
      </w:r>
      <w:r w:rsidR="006C1F60">
        <w:rPr>
          <w:rFonts w:ascii="Arial" w:eastAsia="Arial" w:hAnsi="Arial" w:cs="Arial"/>
          <w:sz w:val="36"/>
          <w:szCs w:val="36"/>
        </w:rPr>
        <w:t>December</w:t>
      </w:r>
      <w:r>
        <w:rPr>
          <w:rFonts w:ascii="Arial" w:eastAsia="Arial" w:hAnsi="Arial" w:cs="Arial"/>
          <w:sz w:val="36"/>
          <w:szCs w:val="36"/>
        </w:rPr>
        <w:t xml:space="preserve"> 2015</w:t>
      </w:r>
    </w:p>
    <w:p w:rsidR="00BB33B6" w:rsidRDefault="00BB33B6" w:rsidP="00F82DA0">
      <w:pPr>
        <w:ind w:right="103"/>
        <w:rPr>
          <w:rFonts w:ascii="Arial" w:eastAsia="Arial" w:hAnsi="Arial" w:cs="Arial"/>
          <w:sz w:val="36"/>
          <w:szCs w:val="36"/>
        </w:rPr>
      </w:pPr>
    </w:p>
    <w:p w:rsidR="003E2882" w:rsidRDefault="003E2882" w:rsidP="00F82DA0">
      <w:pPr>
        <w:spacing w:before="6"/>
        <w:rPr>
          <w:rFonts w:ascii="Arial" w:eastAsia="Arial" w:hAnsi="Arial" w:cs="Arial"/>
          <w:b/>
          <w:bCs/>
        </w:rPr>
      </w:pPr>
    </w:p>
    <w:p w:rsidR="00F82DA0" w:rsidRDefault="00F82DA0" w:rsidP="00F82DA0">
      <w:pPr>
        <w:spacing w:before="6"/>
        <w:rPr>
          <w:rFonts w:ascii="Arial" w:eastAsia="Arial" w:hAnsi="Arial" w:cs="Arial"/>
          <w:b/>
          <w:bCs/>
        </w:rPr>
      </w:pPr>
    </w:p>
    <w:p w:rsidR="00F82DA0" w:rsidRDefault="00F82DA0">
      <w:pPr>
        <w:rPr>
          <w:rFonts w:ascii="Arial" w:eastAsia="Arial" w:hAnsi="Arial" w:cs="Arial"/>
          <w:b/>
          <w:bCs/>
        </w:rPr>
      </w:pPr>
      <w:r>
        <w:rPr>
          <w:rFonts w:ascii="Arial" w:eastAsia="Arial" w:hAnsi="Arial" w:cs="Arial"/>
          <w:b/>
          <w:bCs/>
        </w:rPr>
        <w:br w:type="page"/>
      </w:r>
    </w:p>
    <w:p w:rsidR="008C5AD8" w:rsidRDefault="008C5AD8" w:rsidP="00932B74">
      <w:pPr>
        <w:jc w:val="center"/>
        <w:rPr>
          <w:rFonts w:ascii="Arial" w:hAnsi="Arial" w:cs="Arial"/>
          <w:b/>
          <w:u w:val="single"/>
        </w:rPr>
      </w:pPr>
    </w:p>
    <w:p w:rsidR="008C5AD8" w:rsidRDefault="008C5AD8" w:rsidP="00932B74">
      <w:pPr>
        <w:jc w:val="center"/>
        <w:rPr>
          <w:rFonts w:ascii="Arial" w:hAnsi="Arial" w:cs="Arial"/>
          <w:b/>
          <w:u w:val="single"/>
        </w:rPr>
      </w:pPr>
    </w:p>
    <w:p w:rsidR="003E2882" w:rsidRDefault="00932B74" w:rsidP="00932B74">
      <w:pPr>
        <w:jc w:val="center"/>
        <w:rPr>
          <w:rFonts w:ascii="Arial" w:hAnsi="Arial" w:cs="Arial"/>
          <w:b/>
          <w:u w:val="single"/>
        </w:rPr>
      </w:pPr>
      <w:r w:rsidRPr="00932B74">
        <w:rPr>
          <w:rFonts w:ascii="Arial" w:hAnsi="Arial" w:cs="Arial"/>
          <w:b/>
          <w:u w:val="single"/>
        </w:rPr>
        <w:t>Contents</w:t>
      </w:r>
    </w:p>
    <w:p w:rsidR="008C5AD8" w:rsidRDefault="008C5AD8" w:rsidP="00932B74">
      <w:pPr>
        <w:jc w:val="center"/>
        <w:rPr>
          <w:rFonts w:ascii="Arial" w:hAnsi="Arial" w:cs="Arial"/>
          <w:b/>
          <w:u w:val="single"/>
        </w:rPr>
      </w:pPr>
    </w:p>
    <w:p w:rsidR="008C5AD8" w:rsidRPr="00932B74" w:rsidRDefault="008C5AD8" w:rsidP="00932B74">
      <w:pPr>
        <w:jc w:val="center"/>
        <w:rPr>
          <w:rFonts w:ascii="Arial" w:hAnsi="Arial" w:cs="Arial"/>
          <w:b/>
          <w:u w:val="single"/>
        </w:rPr>
      </w:pPr>
    </w:p>
    <w:p w:rsidR="00932B74" w:rsidRDefault="00C1122C">
      <w:pPr>
        <w:pStyle w:val="TOC1"/>
        <w:tabs>
          <w:tab w:val="left" w:pos="660"/>
          <w:tab w:val="right" w:leader="dot" w:pos="9850"/>
        </w:tabs>
        <w:rPr>
          <w:rFonts w:asciiTheme="minorHAnsi" w:eastAsiaTheme="minorEastAsia" w:hAnsiTheme="minorHAnsi"/>
          <w:noProof/>
          <w:lang w:eastAsia="en-GB"/>
        </w:rPr>
      </w:pPr>
      <w:r>
        <w:fldChar w:fldCharType="begin"/>
      </w:r>
      <w:r>
        <w:instrText xml:space="preserve"> TOC \o "1-1" \h \z \u </w:instrText>
      </w:r>
      <w:r>
        <w:fldChar w:fldCharType="separate"/>
      </w:r>
      <w:hyperlink w:anchor="_Toc436563780" w:history="1">
        <w:r w:rsidR="00932B74" w:rsidRPr="00595F1D">
          <w:rPr>
            <w:rStyle w:val="Hyperlink"/>
            <w:noProof/>
          </w:rPr>
          <w:t>1</w:t>
        </w:r>
        <w:r w:rsidR="00932B74">
          <w:rPr>
            <w:rFonts w:asciiTheme="minorHAnsi" w:eastAsiaTheme="minorEastAsia" w:hAnsiTheme="minorHAnsi"/>
            <w:noProof/>
            <w:lang w:eastAsia="en-GB"/>
          </w:rPr>
          <w:tab/>
        </w:r>
        <w:r w:rsidR="00932B74" w:rsidRPr="00595F1D">
          <w:rPr>
            <w:rStyle w:val="Hyperlink"/>
            <w:noProof/>
          </w:rPr>
          <w:t>Purpose of Policy</w:t>
        </w:r>
        <w:r w:rsidR="00932B74">
          <w:rPr>
            <w:noProof/>
            <w:webHidden/>
          </w:rPr>
          <w:tab/>
        </w:r>
        <w:r w:rsidR="00932B74">
          <w:rPr>
            <w:noProof/>
            <w:webHidden/>
          </w:rPr>
          <w:fldChar w:fldCharType="begin"/>
        </w:r>
        <w:r w:rsidR="00932B74">
          <w:rPr>
            <w:noProof/>
            <w:webHidden/>
          </w:rPr>
          <w:instrText xml:space="preserve"> PAGEREF _Toc436563780 \h </w:instrText>
        </w:r>
        <w:r w:rsidR="00932B74">
          <w:rPr>
            <w:noProof/>
            <w:webHidden/>
          </w:rPr>
        </w:r>
        <w:r w:rsidR="00932B74">
          <w:rPr>
            <w:noProof/>
            <w:webHidden/>
          </w:rPr>
          <w:fldChar w:fldCharType="separate"/>
        </w:r>
        <w:r w:rsidR="009145BA">
          <w:rPr>
            <w:noProof/>
            <w:webHidden/>
          </w:rPr>
          <w:t>3</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1" w:history="1">
        <w:r w:rsidR="00932B74" w:rsidRPr="00595F1D">
          <w:rPr>
            <w:rStyle w:val="Hyperlink"/>
            <w:noProof/>
          </w:rPr>
          <w:t>2</w:t>
        </w:r>
        <w:r w:rsidR="00932B74">
          <w:rPr>
            <w:rFonts w:asciiTheme="minorHAnsi" w:eastAsiaTheme="minorEastAsia" w:hAnsiTheme="minorHAnsi"/>
            <w:noProof/>
            <w:lang w:eastAsia="en-GB"/>
          </w:rPr>
          <w:tab/>
        </w:r>
        <w:r w:rsidR="00932B74" w:rsidRPr="00595F1D">
          <w:rPr>
            <w:rStyle w:val="Hyperlink"/>
            <w:noProof/>
          </w:rPr>
          <w:t>Responsibilities</w:t>
        </w:r>
        <w:r w:rsidR="00932B74">
          <w:rPr>
            <w:noProof/>
            <w:webHidden/>
          </w:rPr>
          <w:tab/>
        </w:r>
        <w:r w:rsidR="00932B74">
          <w:rPr>
            <w:noProof/>
            <w:webHidden/>
          </w:rPr>
          <w:fldChar w:fldCharType="begin"/>
        </w:r>
        <w:r w:rsidR="00932B74">
          <w:rPr>
            <w:noProof/>
            <w:webHidden/>
          </w:rPr>
          <w:instrText xml:space="preserve"> PAGEREF _Toc436563781 \h </w:instrText>
        </w:r>
        <w:r w:rsidR="00932B74">
          <w:rPr>
            <w:noProof/>
            <w:webHidden/>
          </w:rPr>
        </w:r>
        <w:r w:rsidR="00932B74">
          <w:rPr>
            <w:noProof/>
            <w:webHidden/>
          </w:rPr>
          <w:fldChar w:fldCharType="separate"/>
        </w:r>
        <w:r>
          <w:rPr>
            <w:noProof/>
            <w:webHidden/>
          </w:rPr>
          <w:t>3</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2" w:history="1">
        <w:r w:rsidR="00932B74" w:rsidRPr="00595F1D">
          <w:rPr>
            <w:rStyle w:val="Hyperlink"/>
            <w:noProof/>
          </w:rPr>
          <w:t>3</w:t>
        </w:r>
        <w:r w:rsidR="00932B74">
          <w:rPr>
            <w:rFonts w:asciiTheme="minorHAnsi" w:eastAsiaTheme="minorEastAsia" w:hAnsiTheme="minorHAnsi"/>
            <w:noProof/>
            <w:lang w:eastAsia="en-GB"/>
          </w:rPr>
          <w:tab/>
        </w:r>
        <w:r w:rsidR="00932B74" w:rsidRPr="00595F1D">
          <w:rPr>
            <w:rStyle w:val="Hyperlink"/>
            <w:noProof/>
          </w:rPr>
          <w:t>General</w:t>
        </w:r>
        <w:r w:rsidR="00932B74">
          <w:rPr>
            <w:noProof/>
            <w:webHidden/>
          </w:rPr>
          <w:tab/>
        </w:r>
        <w:r w:rsidR="00932B74">
          <w:rPr>
            <w:noProof/>
            <w:webHidden/>
          </w:rPr>
          <w:fldChar w:fldCharType="begin"/>
        </w:r>
        <w:r w:rsidR="00932B74">
          <w:rPr>
            <w:noProof/>
            <w:webHidden/>
          </w:rPr>
          <w:instrText xml:space="preserve"> PAGEREF _Toc436563782 \h </w:instrText>
        </w:r>
        <w:r w:rsidR="00932B74">
          <w:rPr>
            <w:noProof/>
            <w:webHidden/>
          </w:rPr>
        </w:r>
        <w:r w:rsidR="00932B74">
          <w:rPr>
            <w:noProof/>
            <w:webHidden/>
          </w:rPr>
          <w:fldChar w:fldCharType="separate"/>
        </w:r>
        <w:r>
          <w:rPr>
            <w:noProof/>
            <w:webHidden/>
          </w:rPr>
          <w:t>3</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3" w:history="1">
        <w:r w:rsidR="00932B74" w:rsidRPr="00595F1D">
          <w:rPr>
            <w:rStyle w:val="Hyperlink"/>
            <w:noProof/>
          </w:rPr>
          <w:t>4</w:t>
        </w:r>
        <w:r w:rsidR="00932B74">
          <w:rPr>
            <w:rFonts w:asciiTheme="minorHAnsi" w:eastAsiaTheme="minorEastAsia" w:hAnsiTheme="minorHAnsi"/>
            <w:noProof/>
            <w:lang w:eastAsia="en-GB"/>
          </w:rPr>
          <w:tab/>
        </w:r>
        <w:r w:rsidR="00932B74" w:rsidRPr="00595F1D">
          <w:rPr>
            <w:rStyle w:val="Hyperlink"/>
            <w:noProof/>
          </w:rPr>
          <w:t>Provision of Vehicles</w:t>
        </w:r>
        <w:r w:rsidR="00932B74">
          <w:rPr>
            <w:noProof/>
            <w:webHidden/>
          </w:rPr>
          <w:tab/>
        </w:r>
        <w:r w:rsidR="00932B74">
          <w:rPr>
            <w:noProof/>
            <w:webHidden/>
          </w:rPr>
          <w:fldChar w:fldCharType="begin"/>
        </w:r>
        <w:r w:rsidR="00932B74">
          <w:rPr>
            <w:noProof/>
            <w:webHidden/>
          </w:rPr>
          <w:instrText xml:space="preserve"> PAGEREF _Toc436563783 \h </w:instrText>
        </w:r>
        <w:r w:rsidR="00932B74">
          <w:rPr>
            <w:noProof/>
            <w:webHidden/>
          </w:rPr>
        </w:r>
        <w:r w:rsidR="00932B74">
          <w:rPr>
            <w:noProof/>
            <w:webHidden/>
          </w:rPr>
          <w:fldChar w:fldCharType="separate"/>
        </w:r>
        <w:r>
          <w:rPr>
            <w:noProof/>
            <w:webHidden/>
          </w:rPr>
          <w:t>4</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4" w:history="1">
        <w:r w:rsidR="00932B74" w:rsidRPr="00595F1D">
          <w:rPr>
            <w:rStyle w:val="Hyperlink"/>
            <w:noProof/>
          </w:rPr>
          <w:t>5</w:t>
        </w:r>
        <w:r w:rsidR="00932B74">
          <w:rPr>
            <w:rFonts w:asciiTheme="minorHAnsi" w:eastAsiaTheme="minorEastAsia" w:hAnsiTheme="minorHAnsi"/>
            <w:noProof/>
            <w:lang w:eastAsia="en-GB"/>
          </w:rPr>
          <w:tab/>
        </w:r>
        <w:r w:rsidR="00932B74" w:rsidRPr="00595F1D">
          <w:rPr>
            <w:rStyle w:val="Hyperlink"/>
            <w:noProof/>
          </w:rPr>
          <w:t>Board Provided Vehicles</w:t>
        </w:r>
        <w:r w:rsidR="00932B74">
          <w:rPr>
            <w:noProof/>
            <w:webHidden/>
          </w:rPr>
          <w:tab/>
        </w:r>
        <w:r w:rsidR="00932B74">
          <w:rPr>
            <w:noProof/>
            <w:webHidden/>
          </w:rPr>
          <w:fldChar w:fldCharType="begin"/>
        </w:r>
        <w:r w:rsidR="00932B74">
          <w:rPr>
            <w:noProof/>
            <w:webHidden/>
          </w:rPr>
          <w:instrText xml:space="preserve"> PAGEREF _Toc436563784 \h </w:instrText>
        </w:r>
        <w:r w:rsidR="00932B74">
          <w:rPr>
            <w:noProof/>
            <w:webHidden/>
          </w:rPr>
        </w:r>
        <w:r w:rsidR="00932B74">
          <w:rPr>
            <w:noProof/>
            <w:webHidden/>
          </w:rPr>
          <w:fldChar w:fldCharType="separate"/>
        </w:r>
        <w:r>
          <w:rPr>
            <w:noProof/>
            <w:webHidden/>
          </w:rPr>
          <w:t>5</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5" w:history="1">
        <w:r w:rsidR="00932B74" w:rsidRPr="00595F1D">
          <w:rPr>
            <w:rStyle w:val="Hyperlink"/>
            <w:noProof/>
          </w:rPr>
          <w:t>6</w:t>
        </w:r>
        <w:r w:rsidR="00932B74">
          <w:rPr>
            <w:rFonts w:asciiTheme="minorHAnsi" w:eastAsiaTheme="minorEastAsia" w:hAnsiTheme="minorHAnsi"/>
            <w:noProof/>
            <w:lang w:eastAsia="en-GB"/>
          </w:rPr>
          <w:tab/>
        </w:r>
        <w:r w:rsidR="00932B74" w:rsidRPr="00595F1D">
          <w:rPr>
            <w:rStyle w:val="Hyperlink"/>
            <w:noProof/>
          </w:rPr>
          <w:t xml:space="preserve">Use of </w:t>
        </w:r>
        <w:r w:rsidR="00932B74" w:rsidRPr="00595F1D">
          <w:rPr>
            <w:rStyle w:val="Hyperlink"/>
            <w:noProof/>
            <w:spacing w:val="4"/>
          </w:rPr>
          <w:t>Own</w:t>
        </w:r>
        <w:r w:rsidR="00932B74" w:rsidRPr="00595F1D">
          <w:rPr>
            <w:rStyle w:val="Hyperlink"/>
            <w:noProof/>
            <w:spacing w:val="26"/>
          </w:rPr>
          <w:t xml:space="preserve"> </w:t>
        </w:r>
        <w:r w:rsidR="00932B74" w:rsidRPr="00595F1D">
          <w:rPr>
            <w:rStyle w:val="Hyperlink"/>
            <w:noProof/>
          </w:rPr>
          <w:t>Vehicle</w:t>
        </w:r>
        <w:r w:rsidR="00932B74">
          <w:rPr>
            <w:noProof/>
            <w:webHidden/>
          </w:rPr>
          <w:tab/>
        </w:r>
        <w:r w:rsidR="00932B74">
          <w:rPr>
            <w:noProof/>
            <w:webHidden/>
          </w:rPr>
          <w:fldChar w:fldCharType="begin"/>
        </w:r>
        <w:r w:rsidR="00932B74">
          <w:rPr>
            <w:noProof/>
            <w:webHidden/>
          </w:rPr>
          <w:instrText xml:space="preserve"> PAGEREF _Toc436563785 \h </w:instrText>
        </w:r>
        <w:r w:rsidR="00932B74">
          <w:rPr>
            <w:noProof/>
            <w:webHidden/>
          </w:rPr>
        </w:r>
        <w:r w:rsidR="00932B74">
          <w:rPr>
            <w:noProof/>
            <w:webHidden/>
          </w:rPr>
          <w:fldChar w:fldCharType="separate"/>
        </w:r>
        <w:r>
          <w:rPr>
            <w:noProof/>
            <w:webHidden/>
          </w:rPr>
          <w:t>6</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6" w:history="1">
        <w:r w:rsidR="00932B74" w:rsidRPr="00595F1D">
          <w:rPr>
            <w:rStyle w:val="Hyperlink"/>
            <w:noProof/>
          </w:rPr>
          <w:t>7</w:t>
        </w:r>
        <w:r w:rsidR="00932B74">
          <w:rPr>
            <w:rFonts w:asciiTheme="minorHAnsi" w:eastAsiaTheme="minorEastAsia" w:hAnsiTheme="minorHAnsi"/>
            <w:noProof/>
            <w:lang w:eastAsia="en-GB"/>
          </w:rPr>
          <w:tab/>
        </w:r>
        <w:r w:rsidR="00932B74" w:rsidRPr="00595F1D">
          <w:rPr>
            <w:rStyle w:val="Hyperlink"/>
            <w:noProof/>
          </w:rPr>
          <w:t>Licence, Insurance</w:t>
        </w:r>
        <w:r w:rsidR="00932B74" w:rsidRPr="00595F1D">
          <w:rPr>
            <w:rStyle w:val="Hyperlink"/>
            <w:noProof/>
            <w:spacing w:val="9"/>
          </w:rPr>
          <w:t xml:space="preserve"> &amp; MOT </w:t>
        </w:r>
        <w:r w:rsidR="00932B74" w:rsidRPr="00595F1D">
          <w:rPr>
            <w:rStyle w:val="Hyperlink"/>
            <w:noProof/>
          </w:rPr>
          <w:t>Checks</w:t>
        </w:r>
        <w:r w:rsidR="00932B74">
          <w:rPr>
            <w:noProof/>
            <w:webHidden/>
          </w:rPr>
          <w:tab/>
        </w:r>
        <w:r w:rsidR="00932B74">
          <w:rPr>
            <w:noProof/>
            <w:webHidden/>
          </w:rPr>
          <w:fldChar w:fldCharType="begin"/>
        </w:r>
        <w:r w:rsidR="00932B74">
          <w:rPr>
            <w:noProof/>
            <w:webHidden/>
          </w:rPr>
          <w:instrText xml:space="preserve"> PAGEREF _Toc436563786 \h </w:instrText>
        </w:r>
        <w:r w:rsidR="00932B74">
          <w:rPr>
            <w:noProof/>
            <w:webHidden/>
          </w:rPr>
        </w:r>
        <w:r w:rsidR="00932B74">
          <w:rPr>
            <w:noProof/>
            <w:webHidden/>
          </w:rPr>
          <w:fldChar w:fldCharType="separate"/>
        </w:r>
        <w:r>
          <w:rPr>
            <w:noProof/>
            <w:webHidden/>
          </w:rPr>
          <w:t>6</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7" w:history="1">
        <w:r w:rsidR="00932B74" w:rsidRPr="00595F1D">
          <w:rPr>
            <w:rStyle w:val="Hyperlink"/>
            <w:noProof/>
          </w:rPr>
          <w:t>8</w:t>
        </w:r>
        <w:r w:rsidR="00932B74">
          <w:rPr>
            <w:rFonts w:asciiTheme="minorHAnsi" w:eastAsiaTheme="minorEastAsia" w:hAnsiTheme="minorHAnsi"/>
            <w:noProof/>
            <w:lang w:eastAsia="en-GB"/>
          </w:rPr>
          <w:tab/>
        </w:r>
        <w:r w:rsidR="00932B74" w:rsidRPr="00595F1D">
          <w:rPr>
            <w:rStyle w:val="Hyperlink"/>
            <w:noProof/>
          </w:rPr>
          <w:t>Driver Assessment and</w:t>
        </w:r>
        <w:r w:rsidR="00932B74" w:rsidRPr="00595F1D">
          <w:rPr>
            <w:rStyle w:val="Hyperlink"/>
            <w:noProof/>
            <w:spacing w:val="34"/>
          </w:rPr>
          <w:t xml:space="preserve"> </w:t>
        </w:r>
        <w:r w:rsidR="00932B74" w:rsidRPr="00595F1D">
          <w:rPr>
            <w:rStyle w:val="Hyperlink"/>
            <w:noProof/>
          </w:rPr>
          <w:t>Training</w:t>
        </w:r>
        <w:r w:rsidR="00932B74">
          <w:rPr>
            <w:noProof/>
            <w:webHidden/>
          </w:rPr>
          <w:tab/>
        </w:r>
        <w:r w:rsidR="00932B74">
          <w:rPr>
            <w:noProof/>
            <w:webHidden/>
          </w:rPr>
          <w:fldChar w:fldCharType="begin"/>
        </w:r>
        <w:r w:rsidR="00932B74">
          <w:rPr>
            <w:noProof/>
            <w:webHidden/>
          </w:rPr>
          <w:instrText xml:space="preserve"> PAGEREF _Toc436563787 \h </w:instrText>
        </w:r>
        <w:r w:rsidR="00932B74">
          <w:rPr>
            <w:noProof/>
            <w:webHidden/>
          </w:rPr>
        </w:r>
        <w:r w:rsidR="00932B74">
          <w:rPr>
            <w:noProof/>
            <w:webHidden/>
          </w:rPr>
          <w:fldChar w:fldCharType="separate"/>
        </w:r>
        <w:r>
          <w:rPr>
            <w:noProof/>
            <w:webHidden/>
          </w:rPr>
          <w:t>7</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8" w:history="1">
        <w:r w:rsidR="00932B74" w:rsidRPr="00595F1D">
          <w:rPr>
            <w:rStyle w:val="Hyperlink"/>
            <w:noProof/>
          </w:rPr>
          <w:t>9</w:t>
        </w:r>
        <w:r w:rsidR="00932B74">
          <w:rPr>
            <w:rFonts w:asciiTheme="minorHAnsi" w:eastAsiaTheme="minorEastAsia" w:hAnsiTheme="minorHAnsi"/>
            <w:noProof/>
            <w:lang w:eastAsia="en-GB"/>
          </w:rPr>
          <w:tab/>
        </w:r>
        <w:r w:rsidR="00932B74" w:rsidRPr="00595F1D">
          <w:rPr>
            <w:rStyle w:val="Hyperlink"/>
            <w:noProof/>
          </w:rPr>
          <w:t>Fitness to</w:t>
        </w:r>
        <w:r w:rsidR="00932B74" w:rsidRPr="00595F1D">
          <w:rPr>
            <w:rStyle w:val="Hyperlink"/>
            <w:noProof/>
            <w:spacing w:val="22"/>
          </w:rPr>
          <w:t xml:space="preserve"> </w:t>
        </w:r>
        <w:r w:rsidR="00932B74" w:rsidRPr="00595F1D">
          <w:rPr>
            <w:rStyle w:val="Hyperlink"/>
            <w:noProof/>
          </w:rPr>
          <w:t>Drive</w:t>
        </w:r>
        <w:r w:rsidR="00932B74">
          <w:rPr>
            <w:noProof/>
            <w:webHidden/>
          </w:rPr>
          <w:tab/>
        </w:r>
        <w:r w:rsidR="00932B74">
          <w:rPr>
            <w:noProof/>
            <w:webHidden/>
          </w:rPr>
          <w:fldChar w:fldCharType="begin"/>
        </w:r>
        <w:r w:rsidR="00932B74">
          <w:rPr>
            <w:noProof/>
            <w:webHidden/>
          </w:rPr>
          <w:instrText xml:space="preserve"> PAGEREF _Toc436563788 \h </w:instrText>
        </w:r>
        <w:r w:rsidR="00932B74">
          <w:rPr>
            <w:noProof/>
            <w:webHidden/>
          </w:rPr>
        </w:r>
        <w:r w:rsidR="00932B74">
          <w:rPr>
            <w:noProof/>
            <w:webHidden/>
          </w:rPr>
          <w:fldChar w:fldCharType="separate"/>
        </w:r>
        <w:r>
          <w:rPr>
            <w:noProof/>
            <w:webHidden/>
          </w:rPr>
          <w:t>7</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89" w:history="1">
        <w:r w:rsidR="00932B74" w:rsidRPr="00595F1D">
          <w:rPr>
            <w:rStyle w:val="Hyperlink"/>
            <w:noProof/>
          </w:rPr>
          <w:t>10</w:t>
        </w:r>
        <w:r w:rsidR="00932B74">
          <w:rPr>
            <w:rFonts w:asciiTheme="minorHAnsi" w:eastAsiaTheme="minorEastAsia" w:hAnsiTheme="minorHAnsi"/>
            <w:noProof/>
            <w:lang w:eastAsia="en-GB"/>
          </w:rPr>
          <w:tab/>
        </w:r>
        <w:r w:rsidR="00932B74" w:rsidRPr="00595F1D">
          <w:rPr>
            <w:rStyle w:val="Hyperlink"/>
            <w:noProof/>
          </w:rPr>
          <w:t>Carriage of</w:t>
        </w:r>
        <w:r w:rsidR="00932B74" w:rsidRPr="00595F1D">
          <w:rPr>
            <w:rStyle w:val="Hyperlink"/>
            <w:noProof/>
            <w:spacing w:val="14"/>
          </w:rPr>
          <w:t xml:space="preserve"> </w:t>
        </w:r>
        <w:r w:rsidR="00932B74" w:rsidRPr="00595F1D">
          <w:rPr>
            <w:rStyle w:val="Hyperlink"/>
            <w:noProof/>
          </w:rPr>
          <w:t>Passengers/Goods</w:t>
        </w:r>
        <w:r w:rsidR="00932B74">
          <w:rPr>
            <w:noProof/>
            <w:webHidden/>
          </w:rPr>
          <w:tab/>
        </w:r>
        <w:r w:rsidR="00932B74">
          <w:rPr>
            <w:noProof/>
            <w:webHidden/>
          </w:rPr>
          <w:fldChar w:fldCharType="begin"/>
        </w:r>
        <w:r w:rsidR="00932B74">
          <w:rPr>
            <w:noProof/>
            <w:webHidden/>
          </w:rPr>
          <w:instrText xml:space="preserve"> PAGEREF _Toc436563789 \h </w:instrText>
        </w:r>
        <w:r w:rsidR="00932B74">
          <w:rPr>
            <w:noProof/>
            <w:webHidden/>
          </w:rPr>
        </w:r>
        <w:r w:rsidR="00932B74">
          <w:rPr>
            <w:noProof/>
            <w:webHidden/>
          </w:rPr>
          <w:fldChar w:fldCharType="separate"/>
        </w:r>
        <w:r>
          <w:rPr>
            <w:noProof/>
            <w:webHidden/>
          </w:rPr>
          <w:t>8</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0" w:history="1">
        <w:r w:rsidR="00932B74" w:rsidRPr="00595F1D">
          <w:rPr>
            <w:rStyle w:val="Hyperlink"/>
            <w:noProof/>
          </w:rPr>
          <w:t>11</w:t>
        </w:r>
        <w:r w:rsidR="00932B74">
          <w:rPr>
            <w:rFonts w:asciiTheme="minorHAnsi" w:eastAsiaTheme="minorEastAsia" w:hAnsiTheme="minorHAnsi"/>
            <w:noProof/>
            <w:lang w:eastAsia="en-GB"/>
          </w:rPr>
          <w:tab/>
        </w:r>
        <w:r w:rsidR="00932B74" w:rsidRPr="00595F1D">
          <w:rPr>
            <w:rStyle w:val="Hyperlink"/>
            <w:noProof/>
          </w:rPr>
          <w:t>Towing and</w:t>
        </w:r>
        <w:r w:rsidR="00932B74" w:rsidRPr="00595F1D">
          <w:rPr>
            <w:rStyle w:val="Hyperlink"/>
            <w:noProof/>
            <w:spacing w:val="18"/>
          </w:rPr>
          <w:t xml:space="preserve"> </w:t>
        </w:r>
        <w:r w:rsidR="00932B74" w:rsidRPr="00595F1D">
          <w:rPr>
            <w:rStyle w:val="Hyperlink"/>
            <w:noProof/>
          </w:rPr>
          <w:t>Loading</w:t>
        </w:r>
        <w:r w:rsidR="00932B74">
          <w:rPr>
            <w:noProof/>
            <w:webHidden/>
          </w:rPr>
          <w:tab/>
        </w:r>
        <w:r w:rsidR="00932B74">
          <w:rPr>
            <w:noProof/>
            <w:webHidden/>
          </w:rPr>
          <w:fldChar w:fldCharType="begin"/>
        </w:r>
        <w:r w:rsidR="00932B74">
          <w:rPr>
            <w:noProof/>
            <w:webHidden/>
          </w:rPr>
          <w:instrText xml:space="preserve"> PAGEREF _Toc436563790 \h </w:instrText>
        </w:r>
        <w:r w:rsidR="00932B74">
          <w:rPr>
            <w:noProof/>
            <w:webHidden/>
          </w:rPr>
        </w:r>
        <w:r w:rsidR="00932B74">
          <w:rPr>
            <w:noProof/>
            <w:webHidden/>
          </w:rPr>
          <w:fldChar w:fldCharType="separate"/>
        </w:r>
        <w:r>
          <w:rPr>
            <w:noProof/>
            <w:webHidden/>
          </w:rPr>
          <w:t>8</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1" w:history="1">
        <w:r w:rsidR="00932B74" w:rsidRPr="00595F1D">
          <w:rPr>
            <w:rStyle w:val="Hyperlink"/>
            <w:noProof/>
          </w:rPr>
          <w:t>12</w:t>
        </w:r>
        <w:r w:rsidR="00932B74">
          <w:rPr>
            <w:rFonts w:asciiTheme="minorHAnsi" w:eastAsiaTheme="minorEastAsia" w:hAnsiTheme="minorHAnsi"/>
            <w:noProof/>
            <w:lang w:eastAsia="en-GB"/>
          </w:rPr>
          <w:tab/>
        </w:r>
        <w:r w:rsidR="00932B74" w:rsidRPr="00595F1D">
          <w:rPr>
            <w:rStyle w:val="Hyperlink"/>
            <w:noProof/>
          </w:rPr>
          <w:t>Carriage of Substances Hazardous to</w:t>
        </w:r>
        <w:r w:rsidR="00932B74" w:rsidRPr="00595F1D">
          <w:rPr>
            <w:rStyle w:val="Hyperlink"/>
            <w:noProof/>
            <w:spacing w:val="63"/>
          </w:rPr>
          <w:t xml:space="preserve"> </w:t>
        </w:r>
        <w:r w:rsidR="00932B74" w:rsidRPr="00595F1D">
          <w:rPr>
            <w:rStyle w:val="Hyperlink"/>
            <w:noProof/>
          </w:rPr>
          <w:t>Health</w:t>
        </w:r>
        <w:r w:rsidR="00932B74">
          <w:rPr>
            <w:noProof/>
            <w:webHidden/>
          </w:rPr>
          <w:tab/>
        </w:r>
        <w:r w:rsidR="00932B74">
          <w:rPr>
            <w:noProof/>
            <w:webHidden/>
          </w:rPr>
          <w:fldChar w:fldCharType="begin"/>
        </w:r>
        <w:r w:rsidR="00932B74">
          <w:rPr>
            <w:noProof/>
            <w:webHidden/>
          </w:rPr>
          <w:instrText xml:space="preserve"> PAGEREF _Toc436563791 \h </w:instrText>
        </w:r>
        <w:r w:rsidR="00932B74">
          <w:rPr>
            <w:noProof/>
            <w:webHidden/>
          </w:rPr>
        </w:r>
        <w:r w:rsidR="00932B74">
          <w:rPr>
            <w:noProof/>
            <w:webHidden/>
          </w:rPr>
          <w:fldChar w:fldCharType="separate"/>
        </w:r>
        <w:r>
          <w:rPr>
            <w:noProof/>
            <w:webHidden/>
          </w:rPr>
          <w:t>8</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2" w:history="1">
        <w:r w:rsidR="00932B74" w:rsidRPr="00595F1D">
          <w:rPr>
            <w:rStyle w:val="Hyperlink"/>
            <w:noProof/>
          </w:rPr>
          <w:t>13</w:t>
        </w:r>
        <w:r w:rsidR="00932B74">
          <w:rPr>
            <w:rFonts w:asciiTheme="minorHAnsi" w:eastAsiaTheme="minorEastAsia" w:hAnsiTheme="minorHAnsi"/>
            <w:noProof/>
            <w:lang w:eastAsia="en-GB"/>
          </w:rPr>
          <w:tab/>
        </w:r>
        <w:r w:rsidR="00932B74" w:rsidRPr="00595F1D">
          <w:rPr>
            <w:rStyle w:val="Hyperlink"/>
            <w:noProof/>
          </w:rPr>
          <w:t>Mobile</w:t>
        </w:r>
        <w:r w:rsidR="00932B74" w:rsidRPr="00595F1D">
          <w:rPr>
            <w:rStyle w:val="Hyperlink"/>
            <w:noProof/>
            <w:spacing w:val="24"/>
          </w:rPr>
          <w:t xml:space="preserve"> </w:t>
        </w:r>
        <w:r w:rsidR="00932B74" w:rsidRPr="00595F1D">
          <w:rPr>
            <w:rStyle w:val="Hyperlink"/>
            <w:noProof/>
          </w:rPr>
          <w:t>Telephones</w:t>
        </w:r>
        <w:r w:rsidR="00932B74">
          <w:rPr>
            <w:noProof/>
            <w:webHidden/>
          </w:rPr>
          <w:tab/>
        </w:r>
        <w:r w:rsidR="00932B74">
          <w:rPr>
            <w:noProof/>
            <w:webHidden/>
          </w:rPr>
          <w:fldChar w:fldCharType="begin"/>
        </w:r>
        <w:r w:rsidR="00932B74">
          <w:rPr>
            <w:noProof/>
            <w:webHidden/>
          </w:rPr>
          <w:instrText xml:space="preserve"> PAGEREF _Toc436563792 \h </w:instrText>
        </w:r>
        <w:r w:rsidR="00932B74">
          <w:rPr>
            <w:noProof/>
            <w:webHidden/>
          </w:rPr>
        </w:r>
        <w:r w:rsidR="00932B74">
          <w:rPr>
            <w:noProof/>
            <w:webHidden/>
          </w:rPr>
          <w:fldChar w:fldCharType="separate"/>
        </w:r>
        <w:r>
          <w:rPr>
            <w:noProof/>
            <w:webHidden/>
          </w:rPr>
          <w:t>9</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3" w:history="1">
        <w:r w:rsidR="00932B74" w:rsidRPr="00595F1D">
          <w:rPr>
            <w:rStyle w:val="Hyperlink"/>
            <w:noProof/>
          </w:rPr>
          <w:t>14</w:t>
        </w:r>
        <w:r w:rsidR="00932B74">
          <w:rPr>
            <w:rFonts w:asciiTheme="minorHAnsi" w:eastAsiaTheme="minorEastAsia" w:hAnsiTheme="minorHAnsi"/>
            <w:noProof/>
            <w:lang w:eastAsia="en-GB"/>
          </w:rPr>
          <w:tab/>
        </w:r>
        <w:r w:rsidR="00932B74" w:rsidRPr="00595F1D">
          <w:rPr>
            <w:rStyle w:val="Hyperlink"/>
            <w:noProof/>
          </w:rPr>
          <w:t>Satellite Navigation System</w:t>
        </w:r>
        <w:r w:rsidR="00932B74" w:rsidRPr="00595F1D">
          <w:rPr>
            <w:rStyle w:val="Hyperlink"/>
            <w:noProof/>
            <w:spacing w:val="50"/>
          </w:rPr>
          <w:t xml:space="preserve"> </w:t>
        </w:r>
        <w:r w:rsidR="00932B74" w:rsidRPr="00595F1D">
          <w:rPr>
            <w:rStyle w:val="Hyperlink"/>
            <w:noProof/>
          </w:rPr>
          <w:t>(satnav)</w:t>
        </w:r>
        <w:r w:rsidR="00932B74">
          <w:rPr>
            <w:noProof/>
            <w:webHidden/>
          </w:rPr>
          <w:tab/>
        </w:r>
        <w:r w:rsidR="00932B74">
          <w:rPr>
            <w:noProof/>
            <w:webHidden/>
          </w:rPr>
          <w:fldChar w:fldCharType="begin"/>
        </w:r>
        <w:r w:rsidR="00932B74">
          <w:rPr>
            <w:noProof/>
            <w:webHidden/>
          </w:rPr>
          <w:instrText xml:space="preserve"> PAGEREF _Toc436563793 \h </w:instrText>
        </w:r>
        <w:r w:rsidR="00932B74">
          <w:rPr>
            <w:noProof/>
            <w:webHidden/>
          </w:rPr>
        </w:r>
        <w:r w:rsidR="00932B74">
          <w:rPr>
            <w:noProof/>
            <w:webHidden/>
          </w:rPr>
          <w:fldChar w:fldCharType="separate"/>
        </w:r>
        <w:r>
          <w:rPr>
            <w:noProof/>
            <w:webHidden/>
          </w:rPr>
          <w:t>9</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4" w:history="1">
        <w:r w:rsidR="00932B74" w:rsidRPr="00595F1D">
          <w:rPr>
            <w:rStyle w:val="Hyperlink"/>
            <w:noProof/>
          </w:rPr>
          <w:t>15</w:t>
        </w:r>
        <w:r w:rsidR="00932B74">
          <w:rPr>
            <w:rFonts w:asciiTheme="minorHAnsi" w:eastAsiaTheme="minorEastAsia" w:hAnsiTheme="minorHAnsi"/>
            <w:noProof/>
            <w:lang w:eastAsia="en-GB"/>
          </w:rPr>
          <w:tab/>
        </w:r>
        <w:r w:rsidR="00932B74" w:rsidRPr="00595F1D">
          <w:rPr>
            <w:rStyle w:val="Hyperlink"/>
            <w:noProof/>
          </w:rPr>
          <w:t>Use of Personal Audio</w:t>
        </w:r>
        <w:r w:rsidR="00932B74" w:rsidRPr="00595F1D">
          <w:rPr>
            <w:rStyle w:val="Hyperlink"/>
            <w:noProof/>
            <w:spacing w:val="60"/>
          </w:rPr>
          <w:t xml:space="preserve"> </w:t>
        </w:r>
        <w:r w:rsidR="00932B74" w:rsidRPr="00595F1D">
          <w:rPr>
            <w:rStyle w:val="Hyperlink"/>
            <w:noProof/>
          </w:rPr>
          <w:t>Earphones/Headphones</w:t>
        </w:r>
        <w:r w:rsidR="00932B74">
          <w:rPr>
            <w:noProof/>
            <w:webHidden/>
          </w:rPr>
          <w:tab/>
        </w:r>
        <w:r w:rsidR="00932B74">
          <w:rPr>
            <w:noProof/>
            <w:webHidden/>
          </w:rPr>
          <w:fldChar w:fldCharType="begin"/>
        </w:r>
        <w:r w:rsidR="00932B74">
          <w:rPr>
            <w:noProof/>
            <w:webHidden/>
          </w:rPr>
          <w:instrText xml:space="preserve"> PAGEREF _Toc436563794 \h </w:instrText>
        </w:r>
        <w:r w:rsidR="00932B74">
          <w:rPr>
            <w:noProof/>
            <w:webHidden/>
          </w:rPr>
        </w:r>
        <w:r w:rsidR="00932B74">
          <w:rPr>
            <w:noProof/>
            <w:webHidden/>
          </w:rPr>
          <w:fldChar w:fldCharType="separate"/>
        </w:r>
        <w:r>
          <w:rPr>
            <w:noProof/>
            <w:webHidden/>
          </w:rPr>
          <w:t>10</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5" w:history="1">
        <w:r w:rsidR="00932B74" w:rsidRPr="00595F1D">
          <w:rPr>
            <w:rStyle w:val="Hyperlink"/>
            <w:noProof/>
          </w:rPr>
          <w:t>16</w:t>
        </w:r>
        <w:r w:rsidR="00932B74">
          <w:rPr>
            <w:rFonts w:asciiTheme="minorHAnsi" w:eastAsiaTheme="minorEastAsia" w:hAnsiTheme="minorHAnsi"/>
            <w:noProof/>
            <w:lang w:eastAsia="en-GB"/>
          </w:rPr>
          <w:tab/>
        </w:r>
        <w:r w:rsidR="00932B74" w:rsidRPr="00595F1D">
          <w:rPr>
            <w:rStyle w:val="Hyperlink"/>
            <w:noProof/>
          </w:rPr>
          <w:t>Substance Misuse</w:t>
        </w:r>
        <w:r w:rsidR="00932B74">
          <w:rPr>
            <w:noProof/>
            <w:webHidden/>
          </w:rPr>
          <w:tab/>
        </w:r>
        <w:r w:rsidR="00932B74">
          <w:rPr>
            <w:noProof/>
            <w:webHidden/>
          </w:rPr>
          <w:fldChar w:fldCharType="begin"/>
        </w:r>
        <w:r w:rsidR="00932B74">
          <w:rPr>
            <w:noProof/>
            <w:webHidden/>
          </w:rPr>
          <w:instrText xml:space="preserve"> PAGEREF _Toc436563795 \h </w:instrText>
        </w:r>
        <w:r w:rsidR="00932B74">
          <w:rPr>
            <w:noProof/>
            <w:webHidden/>
          </w:rPr>
        </w:r>
        <w:r w:rsidR="00932B74">
          <w:rPr>
            <w:noProof/>
            <w:webHidden/>
          </w:rPr>
          <w:fldChar w:fldCharType="separate"/>
        </w:r>
        <w:r>
          <w:rPr>
            <w:noProof/>
            <w:webHidden/>
          </w:rPr>
          <w:t>10</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6" w:history="1">
        <w:r w:rsidR="00932B74" w:rsidRPr="00595F1D">
          <w:rPr>
            <w:rStyle w:val="Hyperlink"/>
            <w:noProof/>
          </w:rPr>
          <w:t>17</w:t>
        </w:r>
        <w:r w:rsidR="00932B74">
          <w:rPr>
            <w:rFonts w:asciiTheme="minorHAnsi" w:eastAsiaTheme="minorEastAsia" w:hAnsiTheme="minorHAnsi"/>
            <w:noProof/>
            <w:lang w:eastAsia="en-GB"/>
          </w:rPr>
          <w:tab/>
        </w:r>
        <w:r w:rsidR="00932B74" w:rsidRPr="00595F1D">
          <w:rPr>
            <w:rStyle w:val="Hyperlink"/>
            <w:noProof/>
          </w:rPr>
          <w:t>Speed</w:t>
        </w:r>
        <w:r w:rsidR="00932B74" w:rsidRPr="00595F1D">
          <w:rPr>
            <w:rStyle w:val="Hyperlink"/>
            <w:noProof/>
            <w:spacing w:val="18"/>
          </w:rPr>
          <w:t xml:space="preserve"> </w:t>
        </w:r>
        <w:r w:rsidR="00932B74" w:rsidRPr="00595F1D">
          <w:rPr>
            <w:rStyle w:val="Hyperlink"/>
            <w:noProof/>
          </w:rPr>
          <w:t>Limits</w:t>
        </w:r>
        <w:r w:rsidR="00932B74">
          <w:rPr>
            <w:noProof/>
            <w:webHidden/>
          </w:rPr>
          <w:tab/>
        </w:r>
        <w:r w:rsidR="00932B74">
          <w:rPr>
            <w:noProof/>
            <w:webHidden/>
          </w:rPr>
          <w:fldChar w:fldCharType="begin"/>
        </w:r>
        <w:r w:rsidR="00932B74">
          <w:rPr>
            <w:noProof/>
            <w:webHidden/>
          </w:rPr>
          <w:instrText xml:space="preserve"> PAGEREF _Toc436563796 \h </w:instrText>
        </w:r>
        <w:r w:rsidR="00932B74">
          <w:rPr>
            <w:noProof/>
            <w:webHidden/>
          </w:rPr>
        </w:r>
        <w:r w:rsidR="00932B74">
          <w:rPr>
            <w:noProof/>
            <w:webHidden/>
          </w:rPr>
          <w:fldChar w:fldCharType="separate"/>
        </w:r>
        <w:r>
          <w:rPr>
            <w:noProof/>
            <w:webHidden/>
          </w:rPr>
          <w:t>10</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7" w:history="1">
        <w:r w:rsidR="00932B74" w:rsidRPr="00595F1D">
          <w:rPr>
            <w:rStyle w:val="Hyperlink"/>
            <w:noProof/>
          </w:rPr>
          <w:t>18</w:t>
        </w:r>
        <w:r w:rsidR="00932B74">
          <w:rPr>
            <w:rFonts w:asciiTheme="minorHAnsi" w:eastAsiaTheme="minorEastAsia" w:hAnsiTheme="minorHAnsi"/>
            <w:noProof/>
            <w:lang w:eastAsia="en-GB"/>
          </w:rPr>
          <w:tab/>
        </w:r>
        <w:r w:rsidR="00932B74" w:rsidRPr="00595F1D">
          <w:rPr>
            <w:rStyle w:val="Hyperlink"/>
            <w:noProof/>
          </w:rPr>
          <w:t>Conviction Penalty Points/Disciplinary</w:t>
        </w:r>
        <w:r w:rsidR="00932B74" w:rsidRPr="00595F1D">
          <w:rPr>
            <w:rStyle w:val="Hyperlink"/>
            <w:noProof/>
            <w:spacing w:val="66"/>
          </w:rPr>
          <w:t xml:space="preserve"> </w:t>
        </w:r>
        <w:r w:rsidR="00932B74" w:rsidRPr="00595F1D">
          <w:rPr>
            <w:rStyle w:val="Hyperlink"/>
            <w:noProof/>
          </w:rPr>
          <w:t>Procedures</w:t>
        </w:r>
        <w:r w:rsidR="00932B74">
          <w:rPr>
            <w:noProof/>
            <w:webHidden/>
          </w:rPr>
          <w:tab/>
        </w:r>
        <w:r w:rsidR="00932B74">
          <w:rPr>
            <w:noProof/>
            <w:webHidden/>
          </w:rPr>
          <w:fldChar w:fldCharType="begin"/>
        </w:r>
        <w:r w:rsidR="00932B74">
          <w:rPr>
            <w:noProof/>
            <w:webHidden/>
          </w:rPr>
          <w:instrText xml:space="preserve"> PAGEREF _Toc436563797 \h </w:instrText>
        </w:r>
        <w:r w:rsidR="00932B74">
          <w:rPr>
            <w:noProof/>
            <w:webHidden/>
          </w:rPr>
        </w:r>
        <w:r w:rsidR="00932B74">
          <w:rPr>
            <w:noProof/>
            <w:webHidden/>
          </w:rPr>
          <w:fldChar w:fldCharType="separate"/>
        </w:r>
        <w:r>
          <w:rPr>
            <w:noProof/>
            <w:webHidden/>
          </w:rPr>
          <w:t>11</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8" w:history="1">
        <w:r w:rsidR="00932B74" w:rsidRPr="00595F1D">
          <w:rPr>
            <w:rStyle w:val="Hyperlink"/>
            <w:noProof/>
          </w:rPr>
          <w:t>19</w:t>
        </w:r>
        <w:r w:rsidR="00932B74">
          <w:rPr>
            <w:rFonts w:asciiTheme="minorHAnsi" w:eastAsiaTheme="minorEastAsia" w:hAnsiTheme="minorHAnsi"/>
            <w:noProof/>
            <w:lang w:eastAsia="en-GB"/>
          </w:rPr>
          <w:tab/>
        </w:r>
        <w:r w:rsidR="00932B74" w:rsidRPr="00595F1D">
          <w:rPr>
            <w:rStyle w:val="Hyperlink"/>
            <w:noProof/>
          </w:rPr>
          <w:t>Journey</w:t>
        </w:r>
        <w:r w:rsidR="00932B74" w:rsidRPr="00595F1D">
          <w:rPr>
            <w:rStyle w:val="Hyperlink"/>
            <w:noProof/>
            <w:spacing w:val="6"/>
          </w:rPr>
          <w:t xml:space="preserve"> </w:t>
        </w:r>
        <w:r w:rsidR="00932B74" w:rsidRPr="00595F1D">
          <w:rPr>
            <w:rStyle w:val="Hyperlink"/>
            <w:noProof/>
          </w:rPr>
          <w:t>Planning</w:t>
        </w:r>
        <w:r w:rsidR="00932B74">
          <w:rPr>
            <w:noProof/>
            <w:webHidden/>
          </w:rPr>
          <w:tab/>
        </w:r>
        <w:r w:rsidR="00932B74">
          <w:rPr>
            <w:noProof/>
            <w:webHidden/>
          </w:rPr>
          <w:fldChar w:fldCharType="begin"/>
        </w:r>
        <w:r w:rsidR="00932B74">
          <w:rPr>
            <w:noProof/>
            <w:webHidden/>
          </w:rPr>
          <w:instrText xml:space="preserve"> PAGEREF _Toc436563798 \h </w:instrText>
        </w:r>
        <w:r w:rsidR="00932B74">
          <w:rPr>
            <w:noProof/>
            <w:webHidden/>
          </w:rPr>
        </w:r>
        <w:r w:rsidR="00932B74">
          <w:rPr>
            <w:noProof/>
            <w:webHidden/>
          </w:rPr>
          <w:fldChar w:fldCharType="separate"/>
        </w:r>
        <w:r>
          <w:rPr>
            <w:noProof/>
            <w:webHidden/>
          </w:rPr>
          <w:t>11</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799" w:history="1">
        <w:r w:rsidR="00932B74" w:rsidRPr="00595F1D">
          <w:rPr>
            <w:rStyle w:val="Hyperlink"/>
            <w:noProof/>
          </w:rPr>
          <w:t>20</w:t>
        </w:r>
        <w:r w:rsidR="00932B74">
          <w:rPr>
            <w:rFonts w:asciiTheme="minorHAnsi" w:eastAsiaTheme="minorEastAsia" w:hAnsiTheme="minorHAnsi"/>
            <w:noProof/>
            <w:lang w:eastAsia="en-GB"/>
          </w:rPr>
          <w:tab/>
        </w:r>
        <w:r w:rsidR="00932B74" w:rsidRPr="00595F1D">
          <w:rPr>
            <w:rStyle w:val="Hyperlink"/>
            <w:noProof/>
          </w:rPr>
          <w:t>Stress</w:t>
        </w:r>
        <w:r w:rsidR="00932B74">
          <w:rPr>
            <w:noProof/>
            <w:webHidden/>
          </w:rPr>
          <w:tab/>
        </w:r>
        <w:r w:rsidR="00932B74">
          <w:rPr>
            <w:noProof/>
            <w:webHidden/>
          </w:rPr>
          <w:fldChar w:fldCharType="begin"/>
        </w:r>
        <w:r w:rsidR="00932B74">
          <w:rPr>
            <w:noProof/>
            <w:webHidden/>
          </w:rPr>
          <w:instrText xml:space="preserve"> PAGEREF _Toc436563799 \h </w:instrText>
        </w:r>
        <w:r w:rsidR="00932B74">
          <w:rPr>
            <w:noProof/>
            <w:webHidden/>
          </w:rPr>
        </w:r>
        <w:r w:rsidR="00932B74">
          <w:rPr>
            <w:noProof/>
            <w:webHidden/>
          </w:rPr>
          <w:fldChar w:fldCharType="separate"/>
        </w:r>
        <w:r>
          <w:rPr>
            <w:noProof/>
            <w:webHidden/>
          </w:rPr>
          <w:t>12</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800" w:history="1">
        <w:r w:rsidR="00932B74" w:rsidRPr="00595F1D">
          <w:rPr>
            <w:rStyle w:val="Hyperlink"/>
            <w:noProof/>
          </w:rPr>
          <w:t>21</w:t>
        </w:r>
        <w:r w:rsidR="00932B74">
          <w:rPr>
            <w:rFonts w:asciiTheme="minorHAnsi" w:eastAsiaTheme="minorEastAsia" w:hAnsiTheme="minorHAnsi"/>
            <w:noProof/>
            <w:lang w:eastAsia="en-GB"/>
          </w:rPr>
          <w:tab/>
        </w:r>
        <w:r w:rsidR="00932B74" w:rsidRPr="00595F1D">
          <w:rPr>
            <w:rStyle w:val="Hyperlink"/>
            <w:noProof/>
          </w:rPr>
          <w:t>Vehicle Maintenance</w:t>
        </w:r>
        <w:r w:rsidR="00932B74">
          <w:rPr>
            <w:noProof/>
            <w:webHidden/>
          </w:rPr>
          <w:tab/>
        </w:r>
        <w:r w:rsidR="00932B74">
          <w:rPr>
            <w:noProof/>
            <w:webHidden/>
          </w:rPr>
          <w:fldChar w:fldCharType="begin"/>
        </w:r>
        <w:r w:rsidR="00932B74">
          <w:rPr>
            <w:noProof/>
            <w:webHidden/>
          </w:rPr>
          <w:instrText xml:space="preserve"> PAGEREF _Toc436563800 \h </w:instrText>
        </w:r>
        <w:r w:rsidR="00932B74">
          <w:rPr>
            <w:noProof/>
            <w:webHidden/>
          </w:rPr>
        </w:r>
        <w:r w:rsidR="00932B74">
          <w:rPr>
            <w:noProof/>
            <w:webHidden/>
          </w:rPr>
          <w:fldChar w:fldCharType="separate"/>
        </w:r>
        <w:r>
          <w:rPr>
            <w:noProof/>
            <w:webHidden/>
          </w:rPr>
          <w:t>12</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801" w:history="1">
        <w:r w:rsidR="00932B74" w:rsidRPr="00595F1D">
          <w:rPr>
            <w:rStyle w:val="Hyperlink"/>
            <w:noProof/>
          </w:rPr>
          <w:t>22</w:t>
        </w:r>
        <w:r w:rsidR="00932B74">
          <w:rPr>
            <w:rFonts w:asciiTheme="minorHAnsi" w:eastAsiaTheme="minorEastAsia" w:hAnsiTheme="minorHAnsi"/>
            <w:noProof/>
            <w:lang w:eastAsia="en-GB"/>
          </w:rPr>
          <w:tab/>
        </w:r>
        <w:r w:rsidR="00932B74" w:rsidRPr="00595F1D">
          <w:rPr>
            <w:rStyle w:val="Hyperlink"/>
            <w:noProof/>
          </w:rPr>
          <w:t>Vehicle Breakdown/Emergency</w:t>
        </w:r>
        <w:r w:rsidR="00932B74" w:rsidRPr="00595F1D">
          <w:rPr>
            <w:rStyle w:val="Hyperlink"/>
            <w:noProof/>
            <w:spacing w:val="7"/>
          </w:rPr>
          <w:t xml:space="preserve"> </w:t>
        </w:r>
        <w:r w:rsidR="00932B74" w:rsidRPr="00595F1D">
          <w:rPr>
            <w:rStyle w:val="Hyperlink"/>
            <w:noProof/>
          </w:rPr>
          <w:t>Assistance</w:t>
        </w:r>
        <w:r w:rsidR="00932B74">
          <w:rPr>
            <w:noProof/>
            <w:webHidden/>
          </w:rPr>
          <w:tab/>
        </w:r>
        <w:r w:rsidR="00932B74">
          <w:rPr>
            <w:noProof/>
            <w:webHidden/>
          </w:rPr>
          <w:fldChar w:fldCharType="begin"/>
        </w:r>
        <w:r w:rsidR="00932B74">
          <w:rPr>
            <w:noProof/>
            <w:webHidden/>
          </w:rPr>
          <w:instrText xml:space="preserve"> PAGEREF _Toc436563801 \h </w:instrText>
        </w:r>
        <w:r w:rsidR="00932B74">
          <w:rPr>
            <w:noProof/>
            <w:webHidden/>
          </w:rPr>
        </w:r>
        <w:r w:rsidR="00932B74">
          <w:rPr>
            <w:noProof/>
            <w:webHidden/>
          </w:rPr>
          <w:fldChar w:fldCharType="separate"/>
        </w:r>
        <w:r>
          <w:rPr>
            <w:noProof/>
            <w:webHidden/>
          </w:rPr>
          <w:t>12</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802" w:history="1">
        <w:r w:rsidR="00932B74" w:rsidRPr="00595F1D">
          <w:rPr>
            <w:rStyle w:val="Hyperlink"/>
            <w:noProof/>
          </w:rPr>
          <w:t>23</w:t>
        </w:r>
        <w:r w:rsidR="00932B74">
          <w:rPr>
            <w:rFonts w:asciiTheme="minorHAnsi" w:eastAsiaTheme="minorEastAsia" w:hAnsiTheme="minorHAnsi"/>
            <w:noProof/>
            <w:lang w:eastAsia="en-GB"/>
          </w:rPr>
          <w:tab/>
        </w:r>
        <w:r w:rsidR="00932B74" w:rsidRPr="00595F1D">
          <w:rPr>
            <w:rStyle w:val="Hyperlink"/>
            <w:noProof/>
          </w:rPr>
          <w:t>Vehicle Incident</w:t>
        </w:r>
        <w:r w:rsidR="00932B74" w:rsidRPr="00595F1D">
          <w:rPr>
            <w:rStyle w:val="Hyperlink"/>
            <w:noProof/>
            <w:spacing w:val="27"/>
          </w:rPr>
          <w:t xml:space="preserve"> </w:t>
        </w:r>
        <w:r w:rsidR="00932B74" w:rsidRPr="00595F1D">
          <w:rPr>
            <w:rStyle w:val="Hyperlink"/>
            <w:noProof/>
          </w:rPr>
          <w:t>Reporting</w:t>
        </w:r>
        <w:r w:rsidR="00932B74">
          <w:rPr>
            <w:noProof/>
            <w:webHidden/>
          </w:rPr>
          <w:tab/>
        </w:r>
        <w:r w:rsidR="00932B74">
          <w:rPr>
            <w:noProof/>
            <w:webHidden/>
          </w:rPr>
          <w:fldChar w:fldCharType="begin"/>
        </w:r>
        <w:r w:rsidR="00932B74">
          <w:rPr>
            <w:noProof/>
            <w:webHidden/>
          </w:rPr>
          <w:instrText xml:space="preserve"> PAGEREF _Toc436563802 \h </w:instrText>
        </w:r>
        <w:r w:rsidR="00932B74">
          <w:rPr>
            <w:noProof/>
            <w:webHidden/>
          </w:rPr>
        </w:r>
        <w:r w:rsidR="00932B74">
          <w:rPr>
            <w:noProof/>
            <w:webHidden/>
          </w:rPr>
          <w:fldChar w:fldCharType="separate"/>
        </w:r>
        <w:r>
          <w:rPr>
            <w:noProof/>
            <w:webHidden/>
          </w:rPr>
          <w:t>13</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803" w:history="1">
        <w:r w:rsidR="00932B74" w:rsidRPr="00595F1D">
          <w:rPr>
            <w:rStyle w:val="Hyperlink"/>
            <w:noProof/>
          </w:rPr>
          <w:t>24</w:t>
        </w:r>
        <w:r w:rsidR="00932B74">
          <w:rPr>
            <w:rFonts w:asciiTheme="minorHAnsi" w:eastAsiaTheme="minorEastAsia" w:hAnsiTheme="minorHAnsi"/>
            <w:noProof/>
            <w:lang w:eastAsia="en-GB"/>
          </w:rPr>
          <w:tab/>
        </w:r>
        <w:r w:rsidR="00932B74" w:rsidRPr="00595F1D">
          <w:rPr>
            <w:rStyle w:val="Hyperlink"/>
            <w:noProof/>
          </w:rPr>
          <w:t>Fuelling Vehicles</w:t>
        </w:r>
        <w:r w:rsidR="00932B74">
          <w:rPr>
            <w:noProof/>
            <w:webHidden/>
          </w:rPr>
          <w:tab/>
        </w:r>
        <w:r w:rsidR="00932B74">
          <w:rPr>
            <w:noProof/>
            <w:webHidden/>
          </w:rPr>
          <w:fldChar w:fldCharType="begin"/>
        </w:r>
        <w:r w:rsidR="00932B74">
          <w:rPr>
            <w:noProof/>
            <w:webHidden/>
          </w:rPr>
          <w:instrText xml:space="preserve"> PAGEREF _Toc436563803 \h </w:instrText>
        </w:r>
        <w:r w:rsidR="00932B74">
          <w:rPr>
            <w:noProof/>
            <w:webHidden/>
          </w:rPr>
        </w:r>
        <w:r w:rsidR="00932B74">
          <w:rPr>
            <w:noProof/>
            <w:webHidden/>
          </w:rPr>
          <w:fldChar w:fldCharType="separate"/>
        </w:r>
        <w:r>
          <w:rPr>
            <w:noProof/>
            <w:webHidden/>
          </w:rPr>
          <w:t>13</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804" w:history="1">
        <w:r w:rsidR="00932B74" w:rsidRPr="00595F1D">
          <w:rPr>
            <w:rStyle w:val="Hyperlink"/>
            <w:noProof/>
          </w:rPr>
          <w:t>25</w:t>
        </w:r>
        <w:r w:rsidR="00932B74">
          <w:rPr>
            <w:rFonts w:asciiTheme="minorHAnsi" w:eastAsiaTheme="minorEastAsia" w:hAnsiTheme="minorHAnsi"/>
            <w:noProof/>
            <w:lang w:eastAsia="en-GB"/>
          </w:rPr>
          <w:tab/>
        </w:r>
        <w:r w:rsidR="00932B74" w:rsidRPr="00595F1D">
          <w:rPr>
            <w:rStyle w:val="Hyperlink"/>
            <w:noProof/>
          </w:rPr>
          <w:t>Vehicle Cleaning</w:t>
        </w:r>
        <w:r w:rsidR="00932B74">
          <w:rPr>
            <w:noProof/>
            <w:webHidden/>
          </w:rPr>
          <w:tab/>
        </w:r>
        <w:r w:rsidR="00932B74">
          <w:rPr>
            <w:noProof/>
            <w:webHidden/>
          </w:rPr>
          <w:fldChar w:fldCharType="begin"/>
        </w:r>
        <w:r w:rsidR="00932B74">
          <w:rPr>
            <w:noProof/>
            <w:webHidden/>
          </w:rPr>
          <w:instrText xml:space="preserve"> PAGEREF _Toc436563804 \h </w:instrText>
        </w:r>
        <w:r w:rsidR="00932B74">
          <w:rPr>
            <w:noProof/>
            <w:webHidden/>
          </w:rPr>
        </w:r>
        <w:r w:rsidR="00932B74">
          <w:rPr>
            <w:noProof/>
            <w:webHidden/>
          </w:rPr>
          <w:fldChar w:fldCharType="separate"/>
        </w:r>
        <w:r>
          <w:rPr>
            <w:noProof/>
            <w:webHidden/>
          </w:rPr>
          <w:t>13</w:t>
        </w:r>
        <w:r w:rsidR="00932B74">
          <w:rPr>
            <w:noProof/>
            <w:webHidden/>
          </w:rPr>
          <w:fldChar w:fldCharType="end"/>
        </w:r>
      </w:hyperlink>
    </w:p>
    <w:p w:rsidR="00932B74" w:rsidRDefault="009145BA">
      <w:pPr>
        <w:pStyle w:val="TOC1"/>
        <w:tabs>
          <w:tab w:val="left" w:pos="660"/>
          <w:tab w:val="right" w:leader="dot" w:pos="9850"/>
        </w:tabs>
        <w:rPr>
          <w:rFonts w:asciiTheme="minorHAnsi" w:eastAsiaTheme="minorEastAsia" w:hAnsiTheme="minorHAnsi"/>
          <w:noProof/>
          <w:lang w:eastAsia="en-GB"/>
        </w:rPr>
      </w:pPr>
      <w:hyperlink w:anchor="_Toc436563805" w:history="1">
        <w:r w:rsidR="00932B74" w:rsidRPr="00595F1D">
          <w:rPr>
            <w:rStyle w:val="Hyperlink"/>
            <w:noProof/>
          </w:rPr>
          <w:t>26</w:t>
        </w:r>
        <w:r w:rsidR="00932B74">
          <w:rPr>
            <w:rFonts w:asciiTheme="minorHAnsi" w:eastAsiaTheme="minorEastAsia" w:hAnsiTheme="minorHAnsi"/>
            <w:noProof/>
            <w:lang w:eastAsia="en-GB"/>
          </w:rPr>
          <w:tab/>
        </w:r>
        <w:r w:rsidR="00932B74" w:rsidRPr="00595F1D">
          <w:rPr>
            <w:rStyle w:val="Hyperlink"/>
            <w:noProof/>
          </w:rPr>
          <w:t>Review</w:t>
        </w:r>
        <w:r w:rsidR="00932B74">
          <w:rPr>
            <w:noProof/>
            <w:webHidden/>
          </w:rPr>
          <w:tab/>
        </w:r>
        <w:r w:rsidR="00932B74">
          <w:rPr>
            <w:noProof/>
            <w:webHidden/>
          </w:rPr>
          <w:fldChar w:fldCharType="begin"/>
        </w:r>
        <w:r w:rsidR="00932B74">
          <w:rPr>
            <w:noProof/>
            <w:webHidden/>
          </w:rPr>
          <w:instrText xml:space="preserve"> PAGEREF _Toc436563805 \h </w:instrText>
        </w:r>
        <w:r w:rsidR="00932B74">
          <w:rPr>
            <w:noProof/>
            <w:webHidden/>
          </w:rPr>
        </w:r>
        <w:r w:rsidR="00932B74">
          <w:rPr>
            <w:noProof/>
            <w:webHidden/>
          </w:rPr>
          <w:fldChar w:fldCharType="separate"/>
        </w:r>
        <w:r>
          <w:rPr>
            <w:noProof/>
            <w:webHidden/>
          </w:rPr>
          <w:t>13</w:t>
        </w:r>
        <w:r w:rsidR="00932B74">
          <w:rPr>
            <w:noProof/>
            <w:webHidden/>
          </w:rPr>
          <w:fldChar w:fldCharType="end"/>
        </w:r>
      </w:hyperlink>
    </w:p>
    <w:p w:rsidR="00932B74" w:rsidRDefault="009145BA">
      <w:pPr>
        <w:pStyle w:val="TOC1"/>
        <w:tabs>
          <w:tab w:val="right" w:leader="dot" w:pos="9850"/>
        </w:tabs>
        <w:rPr>
          <w:rFonts w:asciiTheme="minorHAnsi" w:eastAsiaTheme="minorEastAsia" w:hAnsiTheme="minorHAnsi"/>
          <w:noProof/>
          <w:lang w:eastAsia="en-GB"/>
        </w:rPr>
      </w:pPr>
      <w:hyperlink w:anchor="_Toc436563806" w:history="1">
        <w:r w:rsidR="00932B74" w:rsidRPr="00595F1D">
          <w:rPr>
            <w:rStyle w:val="Hyperlink"/>
            <w:noProof/>
          </w:rPr>
          <w:t>Acceptance</w:t>
        </w:r>
        <w:r w:rsidR="00932B74">
          <w:rPr>
            <w:noProof/>
            <w:webHidden/>
          </w:rPr>
          <w:tab/>
        </w:r>
        <w:r w:rsidR="00932B74">
          <w:rPr>
            <w:noProof/>
            <w:webHidden/>
          </w:rPr>
          <w:fldChar w:fldCharType="begin"/>
        </w:r>
        <w:r w:rsidR="00932B74">
          <w:rPr>
            <w:noProof/>
            <w:webHidden/>
          </w:rPr>
          <w:instrText xml:space="preserve"> PAGEREF _Toc436563806 \h </w:instrText>
        </w:r>
        <w:r w:rsidR="00932B74">
          <w:rPr>
            <w:noProof/>
            <w:webHidden/>
          </w:rPr>
        </w:r>
        <w:r w:rsidR="00932B74">
          <w:rPr>
            <w:noProof/>
            <w:webHidden/>
          </w:rPr>
          <w:fldChar w:fldCharType="separate"/>
        </w:r>
        <w:r>
          <w:rPr>
            <w:noProof/>
            <w:webHidden/>
          </w:rPr>
          <w:t>13</w:t>
        </w:r>
        <w:r w:rsidR="00932B74">
          <w:rPr>
            <w:noProof/>
            <w:webHidden/>
          </w:rPr>
          <w:fldChar w:fldCharType="end"/>
        </w:r>
      </w:hyperlink>
    </w:p>
    <w:p w:rsidR="006A7C6D" w:rsidRDefault="00C1122C" w:rsidP="006A7C6D">
      <w:r>
        <w:fldChar w:fldCharType="end"/>
      </w:r>
      <w:bookmarkStart w:id="1" w:name="Introduction"/>
      <w:bookmarkStart w:id="2" w:name="_Toc436563780"/>
      <w:bookmarkEnd w:id="1"/>
    </w:p>
    <w:p w:rsidR="006A7C6D" w:rsidRDefault="006A7C6D">
      <w:r>
        <w:br w:type="page"/>
      </w:r>
    </w:p>
    <w:p w:rsidR="003E2882" w:rsidRPr="00BC3E3E" w:rsidRDefault="00D31438" w:rsidP="006A7C6D">
      <w:pPr>
        <w:pStyle w:val="Heading1"/>
      </w:pPr>
      <w:r w:rsidRPr="00BC3E3E">
        <w:lastRenderedPageBreak/>
        <w:t>Purpose of Policy</w:t>
      </w:r>
      <w:bookmarkEnd w:id="2"/>
    </w:p>
    <w:p w:rsidR="003E2882" w:rsidRPr="00BC3E3E" w:rsidRDefault="003E2882" w:rsidP="00BC3E3E">
      <w:pPr>
        <w:pStyle w:val="NoSpacing"/>
        <w:rPr>
          <w:rFonts w:ascii="Arial" w:eastAsia="Arial" w:hAnsi="Arial" w:cs="Arial"/>
          <w:bCs/>
        </w:rPr>
      </w:pPr>
    </w:p>
    <w:p w:rsidR="003E2882" w:rsidRPr="00BC3E3E" w:rsidRDefault="00BB33B6" w:rsidP="004B7B30">
      <w:pPr>
        <w:pStyle w:val="Heading2"/>
      </w:pPr>
      <w:r w:rsidRPr="00BC3E3E">
        <w:t>Upper Witham, Witham First District and Witham Third District IDBs (t</w:t>
      </w:r>
      <w:r w:rsidR="002B0231" w:rsidRPr="00BC3E3E">
        <w:t xml:space="preserve">he </w:t>
      </w:r>
      <w:r w:rsidRPr="00BC3E3E">
        <w:t>‘</w:t>
      </w:r>
      <w:r w:rsidR="002B0231" w:rsidRPr="00BC3E3E">
        <w:t>Board</w:t>
      </w:r>
      <w:r w:rsidRPr="00BC3E3E">
        <w:t xml:space="preserve">s’) are </w:t>
      </w:r>
      <w:r w:rsidR="002B0231" w:rsidRPr="00BC3E3E">
        <w:t>commit</w:t>
      </w:r>
      <w:r w:rsidR="002C542B" w:rsidRPr="00BC3E3E">
        <w:t>ted to reducing the risks that their</w:t>
      </w:r>
      <w:r w:rsidR="002B0231" w:rsidRPr="00BC3E3E">
        <w:t xml:space="preserve"> employees face and create when driving or r</w:t>
      </w:r>
      <w:r w:rsidR="006C1F60" w:rsidRPr="00BC3E3E">
        <w:t>iding for work</w:t>
      </w:r>
      <w:r w:rsidR="00D31438" w:rsidRPr="00BC3E3E">
        <w:t xml:space="preserve"> and using plant and machinery</w:t>
      </w:r>
      <w:r w:rsidR="006C1F60" w:rsidRPr="00BC3E3E">
        <w:t xml:space="preserve">. It is the </w:t>
      </w:r>
      <w:r w:rsidR="002C542B" w:rsidRPr="00BC3E3E">
        <w:t xml:space="preserve">three </w:t>
      </w:r>
      <w:r w:rsidR="006C1F60" w:rsidRPr="00BC3E3E">
        <w:t>Board</w:t>
      </w:r>
      <w:r w:rsidR="002B0231" w:rsidRPr="00BC3E3E">
        <w:t>s</w:t>
      </w:r>
      <w:r w:rsidR="006C1F60" w:rsidRPr="00BC3E3E">
        <w:t>’</w:t>
      </w:r>
      <w:r w:rsidR="002B0231" w:rsidRPr="00BC3E3E">
        <w:t xml:space="preserve"> policy to provide and maintain safe and healthy working conditions for all employees and to provide the information, instruction, training and supervision necessary for this purpose.</w:t>
      </w:r>
    </w:p>
    <w:p w:rsidR="003E2882" w:rsidRPr="00BC3E3E" w:rsidRDefault="003E2882" w:rsidP="00BC3E3E">
      <w:pPr>
        <w:pStyle w:val="NoSpacing"/>
        <w:rPr>
          <w:rFonts w:ascii="Arial" w:eastAsia="Arial" w:hAnsi="Arial" w:cs="Arial"/>
        </w:rPr>
      </w:pPr>
    </w:p>
    <w:p w:rsidR="003E2882" w:rsidRPr="00BC3E3E" w:rsidRDefault="006E74E9" w:rsidP="004B7B30">
      <w:pPr>
        <w:pStyle w:val="Heading2"/>
      </w:pPr>
      <w:r>
        <w:t>This policy covers the</w:t>
      </w:r>
      <w:r w:rsidR="006C1E12" w:rsidRPr="00BC3E3E">
        <w:t xml:space="preserve"> </w:t>
      </w:r>
      <w:r>
        <w:t>driving</w:t>
      </w:r>
      <w:r w:rsidR="006C1E12" w:rsidRPr="00BC3E3E">
        <w:t xml:space="preserve"> </w:t>
      </w:r>
      <w:r>
        <w:t xml:space="preserve">of </w:t>
      </w:r>
      <w:r w:rsidR="006C1E12" w:rsidRPr="00BC3E3E">
        <w:t xml:space="preserve">Board owned/leased/hired/loaned vehicles or </w:t>
      </w:r>
      <w:r>
        <w:t xml:space="preserve">when </w:t>
      </w:r>
      <w:r w:rsidR="006C1E12" w:rsidRPr="00BC3E3E">
        <w:t xml:space="preserve">using their </w:t>
      </w:r>
      <w:r>
        <w:t xml:space="preserve">own vehicle for work purposes. </w:t>
      </w:r>
      <w:r w:rsidR="006C1E12" w:rsidRPr="00BC3E3E">
        <w:t xml:space="preserve"> </w:t>
      </w:r>
      <w:r w:rsidR="00BB01B4">
        <w:t>This policy applies whenever a Board vehicle is been driven (whether on business or private use) and when private vehicles are been used on Board business.</w:t>
      </w:r>
      <w:r w:rsidR="005B580D">
        <w:t xml:space="preserve">  All of the Boards vehicles will be kept clean and well maintained and driven safely.</w:t>
      </w:r>
    </w:p>
    <w:p w:rsidR="006E74E9" w:rsidRDefault="006E74E9" w:rsidP="00BC3E3E">
      <w:pPr>
        <w:pStyle w:val="NoSpacing"/>
        <w:rPr>
          <w:rFonts w:ascii="Arial" w:eastAsia="Arial" w:hAnsi="Arial" w:cs="Arial"/>
        </w:rPr>
      </w:pPr>
    </w:p>
    <w:p w:rsidR="006E74E9" w:rsidRDefault="006E74E9" w:rsidP="004B7B30">
      <w:pPr>
        <w:pStyle w:val="Heading2"/>
      </w:pPr>
      <w:r w:rsidRPr="00BC3E3E">
        <w:t>This policy is supplemented by detailed guidance and operating procedures for the operation of specific pieces of plant and machinery and for specific working conditions (</w:t>
      </w:r>
      <w:proofErr w:type="spellStart"/>
      <w:r w:rsidRPr="00BC3E3E">
        <w:t>eg</w:t>
      </w:r>
      <w:proofErr w:type="spellEnd"/>
      <w:r w:rsidRPr="00BC3E3E">
        <w:t xml:space="preserve"> working under overhead power lines).</w:t>
      </w:r>
    </w:p>
    <w:p w:rsidR="006E74E9" w:rsidRPr="00BC3E3E" w:rsidRDefault="006E74E9" w:rsidP="006E74E9">
      <w:pPr>
        <w:pStyle w:val="NoSpacing"/>
        <w:rPr>
          <w:rFonts w:ascii="Arial" w:eastAsia="Arial" w:hAnsi="Arial" w:cs="Arial"/>
        </w:rPr>
      </w:pPr>
    </w:p>
    <w:p w:rsidR="003E2882" w:rsidRPr="00BC3E3E" w:rsidRDefault="006E74E9" w:rsidP="004B7B30">
      <w:pPr>
        <w:pStyle w:val="Heading2"/>
      </w:pPr>
      <w:r w:rsidRPr="00BC3E3E">
        <w:t xml:space="preserve">All employees are required to comply with this policy and </w:t>
      </w:r>
      <w:r>
        <w:t>any r</w:t>
      </w:r>
      <w:r w:rsidRPr="00BC3E3E">
        <w:t>ecords required by this policy will be kept on individuals personal files</w:t>
      </w:r>
      <w:r>
        <w:t>.</w:t>
      </w:r>
    </w:p>
    <w:p w:rsidR="006E74E9" w:rsidRDefault="006E74E9" w:rsidP="00BC3E3E">
      <w:pPr>
        <w:pStyle w:val="NoSpacing"/>
        <w:rPr>
          <w:rFonts w:ascii="Arial" w:hAnsi="Arial" w:cs="Arial"/>
        </w:rPr>
      </w:pPr>
    </w:p>
    <w:p w:rsidR="00F63A47" w:rsidRDefault="006C1E12" w:rsidP="004B7B30">
      <w:pPr>
        <w:pStyle w:val="Heading2"/>
      </w:pPr>
      <w:r w:rsidRPr="00BC3E3E">
        <w:t xml:space="preserve">A key part of the policy is to ensure incidents are reported and dealt with promptly to reduce the risk to the Boards’ and its staff.  The Policy is also to support staff </w:t>
      </w:r>
      <w:r w:rsidR="00BB01B4">
        <w:t>by</w:t>
      </w:r>
      <w:r w:rsidRPr="00BC3E3E">
        <w:t xml:space="preserve"> </w:t>
      </w:r>
      <w:r w:rsidR="00BC3E3E" w:rsidRPr="00BC3E3E">
        <w:t>providing</w:t>
      </w:r>
      <w:r w:rsidRPr="00BC3E3E">
        <w:t xml:space="preserve"> guidance and procedures to follow.  </w:t>
      </w:r>
    </w:p>
    <w:p w:rsidR="00F63A47" w:rsidRDefault="00F63A47" w:rsidP="00BC3E3E">
      <w:pPr>
        <w:pStyle w:val="NoSpacing"/>
        <w:rPr>
          <w:rFonts w:ascii="Arial" w:hAnsi="Arial" w:cs="Arial"/>
        </w:rPr>
      </w:pPr>
    </w:p>
    <w:p w:rsidR="003E2882" w:rsidRPr="00BC3E3E" w:rsidRDefault="006C1E12" w:rsidP="004B7B30">
      <w:pPr>
        <w:pStyle w:val="Heading2"/>
      </w:pPr>
      <w:r w:rsidRPr="00BC3E3E">
        <w:t>To ensure this policy is kept up to date, it will be reviewed tri-annually or as necessary when new issues</w:t>
      </w:r>
      <w:r w:rsidRPr="00BC3E3E">
        <w:rPr>
          <w:spacing w:val="-19"/>
        </w:rPr>
        <w:t xml:space="preserve"> </w:t>
      </w:r>
      <w:r w:rsidRPr="00BC3E3E">
        <w:t xml:space="preserve">arise.  </w:t>
      </w:r>
    </w:p>
    <w:p w:rsidR="00BC3E3E" w:rsidRPr="00BC3E3E" w:rsidRDefault="00BC3E3E" w:rsidP="00BC3E3E">
      <w:pPr>
        <w:pStyle w:val="NoSpacing"/>
        <w:rPr>
          <w:rFonts w:ascii="Arial" w:eastAsia="Arial" w:hAnsi="Arial" w:cs="Arial"/>
        </w:rPr>
      </w:pPr>
    </w:p>
    <w:p w:rsidR="003E2882" w:rsidRPr="00BC3E3E" w:rsidRDefault="002B0231" w:rsidP="00BA5EFE">
      <w:pPr>
        <w:pStyle w:val="Heading1"/>
      </w:pPr>
      <w:bookmarkStart w:id="3" w:name="_TOC_250024"/>
      <w:bookmarkStart w:id="4" w:name="_Toc436563781"/>
      <w:r w:rsidRPr="00BC3E3E">
        <w:t>Responsibilities</w:t>
      </w:r>
      <w:bookmarkEnd w:id="3"/>
      <w:bookmarkEnd w:id="4"/>
    </w:p>
    <w:p w:rsidR="003E2882" w:rsidRPr="00BC3E3E" w:rsidRDefault="003E2882" w:rsidP="00BC3E3E">
      <w:pPr>
        <w:pStyle w:val="NoSpacing"/>
        <w:rPr>
          <w:rFonts w:ascii="Arial" w:eastAsia="Arial" w:hAnsi="Arial" w:cs="Arial"/>
          <w:bCs/>
        </w:rPr>
      </w:pPr>
    </w:p>
    <w:p w:rsidR="00BC3E3E" w:rsidRDefault="002B0231" w:rsidP="00B711C6">
      <w:pPr>
        <w:pStyle w:val="Heading2"/>
      </w:pPr>
      <w:r w:rsidRPr="00BC3E3E">
        <w:t xml:space="preserve">Overall responsibility for </w:t>
      </w:r>
      <w:r w:rsidR="00BC3E3E" w:rsidRPr="00BC3E3E">
        <w:t xml:space="preserve">Vehicle </w:t>
      </w:r>
      <w:r w:rsidR="00714987">
        <w:t xml:space="preserve">Driving </w:t>
      </w:r>
      <w:r w:rsidRPr="00BC3E3E">
        <w:t xml:space="preserve">Risk within the </w:t>
      </w:r>
      <w:r w:rsidR="00BC3E3E" w:rsidRPr="00BC3E3E">
        <w:t>o</w:t>
      </w:r>
      <w:r w:rsidRPr="00BC3E3E">
        <w:t>rganisation:</w:t>
      </w:r>
    </w:p>
    <w:p w:rsidR="003E2882" w:rsidRPr="00BC3E3E" w:rsidRDefault="002B0231" w:rsidP="00B42352">
      <w:pPr>
        <w:pStyle w:val="NoSpacing"/>
        <w:numPr>
          <w:ilvl w:val="0"/>
          <w:numId w:val="2"/>
        </w:numPr>
        <w:ind w:left="1134"/>
        <w:rPr>
          <w:rFonts w:ascii="Arial" w:hAnsi="Arial" w:cs="Arial"/>
        </w:rPr>
      </w:pPr>
      <w:r w:rsidRPr="00BC3E3E">
        <w:rPr>
          <w:rFonts w:ascii="Arial" w:hAnsi="Arial" w:cs="Arial"/>
        </w:rPr>
        <w:t>Chief</w:t>
      </w:r>
      <w:r w:rsidRPr="00BC3E3E">
        <w:rPr>
          <w:rFonts w:ascii="Arial" w:hAnsi="Arial" w:cs="Arial"/>
          <w:spacing w:val="-23"/>
        </w:rPr>
        <w:t xml:space="preserve"> </w:t>
      </w:r>
      <w:r w:rsidRPr="00BC3E3E">
        <w:rPr>
          <w:rFonts w:ascii="Arial" w:hAnsi="Arial" w:cs="Arial"/>
        </w:rPr>
        <w:t>Executive</w:t>
      </w:r>
    </w:p>
    <w:p w:rsidR="00BC3E3E" w:rsidRDefault="00BC3E3E" w:rsidP="00BC3E3E">
      <w:pPr>
        <w:pStyle w:val="NoSpacing"/>
        <w:rPr>
          <w:rFonts w:ascii="Arial" w:hAnsi="Arial" w:cs="Arial"/>
        </w:rPr>
      </w:pPr>
    </w:p>
    <w:p w:rsidR="00BC3E3E" w:rsidRDefault="002B0231" w:rsidP="00B711C6">
      <w:pPr>
        <w:pStyle w:val="Heading2"/>
      </w:pPr>
      <w:r w:rsidRPr="00BC3E3E">
        <w:t>The person with delegated responsibility</w:t>
      </w:r>
      <w:r w:rsidR="002C542B" w:rsidRPr="00BC3E3E">
        <w:t>,</w:t>
      </w:r>
      <w:r w:rsidRPr="00BC3E3E">
        <w:t xml:space="preserve"> in the absence of the above is: </w:t>
      </w:r>
    </w:p>
    <w:p w:rsidR="003E2882" w:rsidRPr="00BC3E3E" w:rsidRDefault="002B0231" w:rsidP="00B42352">
      <w:pPr>
        <w:pStyle w:val="NoSpacing"/>
        <w:numPr>
          <w:ilvl w:val="0"/>
          <w:numId w:val="2"/>
        </w:numPr>
        <w:ind w:left="1134"/>
        <w:rPr>
          <w:rFonts w:ascii="Arial" w:hAnsi="Arial" w:cs="Arial"/>
        </w:rPr>
      </w:pPr>
      <w:r w:rsidRPr="00BC3E3E">
        <w:rPr>
          <w:rFonts w:ascii="Arial" w:hAnsi="Arial" w:cs="Arial"/>
        </w:rPr>
        <w:t>Director of Operations</w:t>
      </w:r>
    </w:p>
    <w:p w:rsidR="00BC3E3E" w:rsidRDefault="00BC3E3E" w:rsidP="00BC3E3E">
      <w:pPr>
        <w:pStyle w:val="NoSpacing"/>
        <w:rPr>
          <w:rFonts w:ascii="Arial" w:hAnsi="Arial" w:cs="Arial"/>
        </w:rPr>
      </w:pPr>
    </w:p>
    <w:p w:rsidR="002C542B" w:rsidRPr="00BC3E3E" w:rsidRDefault="002B0231" w:rsidP="00B711C6">
      <w:pPr>
        <w:pStyle w:val="Heading2"/>
      </w:pPr>
      <w:r w:rsidRPr="00BC3E3E">
        <w:t>Responsibility for this policy being implemented at other premises</w:t>
      </w:r>
      <w:r w:rsidR="002C542B" w:rsidRPr="00BC3E3E">
        <w:t xml:space="preserve"> on a day to day basis sits with</w:t>
      </w:r>
      <w:r w:rsidRPr="00BC3E3E">
        <w:t>:</w:t>
      </w:r>
    </w:p>
    <w:p w:rsidR="00B90D9D" w:rsidRPr="00BC3E3E" w:rsidRDefault="00B90D9D" w:rsidP="00B42352">
      <w:pPr>
        <w:pStyle w:val="NoSpacing"/>
        <w:numPr>
          <w:ilvl w:val="0"/>
          <w:numId w:val="2"/>
        </w:numPr>
        <w:ind w:left="1134"/>
        <w:rPr>
          <w:rFonts w:ascii="Arial" w:hAnsi="Arial" w:cs="Arial"/>
        </w:rPr>
      </w:pPr>
      <w:r w:rsidRPr="00BC3E3E">
        <w:rPr>
          <w:rFonts w:ascii="Arial" w:hAnsi="Arial" w:cs="Arial"/>
        </w:rPr>
        <w:t>Upper Witham</w:t>
      </w:r>
      <w:r w:rsidR="002B0231" w:rsidRPr="00BC3E3E">
        <w:rPr>
          <w:rFonts w:ascii="Arial" w:hAnsi="Arial" w:cs="Arial"/>
        </w:rPr>
        <w:t xml:space="preserve"> - </w:t>
      </w:r>
      <w:r w:rsidRPr="00BC3E3E">
        <w:rPr>
          <w:rFonts w:ascii="Arial" w:hAnsi="Arial" w:cs="Arial"/>
        </w:rPr>
        <w:t xml:space="preserve">Works Supervisor </w:t>
      </w:r>
    </w:p>
    <w:p w:rsidR="00B90D9D" w:rsidRPr="00BC3E3E" w:rsidRDefault="00B90D9D" w:rsidP="00B42352">
      <w:pPr>
        <w:pStyle w:val="NoSpacing"/>
        <w:numPr>
          <w:ilvl w:val="0"/>
          <w:numId w:val="2"/>
        </w:numPr>
        <w:ind w:left="1134"/>
        <w:rPr>
          <w:rFonts w:ascii="Arial" w:hAnsi="Arial" w:cs="Arial"/>
        </w:rPr>
      </w:pPr>
      <w:r w:rsidRPr="00BC3E3E">
        <w:rPr>
          <w:rFonts w:ascii="Arial" w:hAnsi="Arial" w:cs="Arial"/>
        </w:rPr>
        <w:t>Witham First</w:t>
      </w:r>
      <w:r w:rsidR="002B0231" w:rsidRPr="00BC3E3E">
        <w:rPr>
          <w:rFonts w:ascii="Arial" w:hAnsi="Arial" w:cs="Arial"/>
        </w:rPr>
        <w:t xml:space="preserve"> - Works </w:t>
      </w:r>
      <w:r w:rsidRPr="00BC3E3E">
        <w:rPr>
          <w:rFonts w:ascii="Arial" w:hAnsi="Arial" w:cs="Arial"/>
        </w:rPr>
        <w:t>Foreman</w:t>
      </w:r>
    </w:p>
    <w:p w:rsidR="003E2882" w:rsidRPr="00BC3E3E" w:rsidRDefault="00B90D9D" w:rsidP="00B42352">
      <w:pPr>
        <w:pStyle w:val="NoSpacing"/>
        <w:numPr>
          <w:ilvl w:val="0"/>
          <w:numId w:val="2"/>
        </w:numPr>
        <w:ind w:left="1134"/>
        <w:rPr>
          <w:rFonts w:ascii="Arial" w:hAnsi="Arial" w:cs="Arial"/>
        </w:rPr>
      </w:pPr>
      <w:r w:rsidRPr="00BC3E3E">
        <w:rPr>
          <w:rFonts w:ascii="Arial" w:hAnsi="Arial" w:cs="Arial"/>
        </w:rPr>
        <w:t>Witham Third</w:t>
      </w:r>
      <w:r w:rsidR="002B0231" w:rsidRPr="00BC3E3E">
        <w:rPr>
          <w:rFonts w:ascii="Arial" w:hAnsi="Arial" w:cs="Arial"/>
        </w:rPr>
        <w:t xml:space="preserve"> - </w:t>
      </w:r>
      <w:r w:rsidRPr="00BC3E3E">
        <w:rPr>
          <w:rFonts w:ascii="Arial" w:hAnsi="Arial" w:cs="Arial"/>
        </w:rPr>
        <w:t>Works Supervisor</w:t>
      </w:r>
    </w:p>
    <w:p w:rsidR="007978D7" w:rsidRPr="00E655C4" w:rsidRDefault="007978D7" w:rsidP="00BC3E3E">
      <w:pPr>
        <w:pStyle w:val="NoSpacing"/>
        <w:rPr>
          <w:rFonts w:ascii="Arial" w:hAnsi="Arial" w:cs="Arial"/>
        </w:rPr>
      </w:pPr>
      <w:bookmarkStart w:id="5" w:name="_TOC_250023"/>
    </w:p>
    <w:p w:rsidR="00E655C4" w:rsidRPr="00E655C4" w:rsidRDefault="00E655C4" w:rsidP="00523348">
      <w:pPr>
        <w:pStyle w:val="Heading2"/>
      </w:pPr>
      <w:r>
        <w:t>Administrative requirements will be undertaken by the Finance and Rating Officers based at Witham House.</w:t>
      </w:r>
    </w:p>
    <w:p w:rsidR="00E655C4" w:rsidRDefault="00E655C4" w:rsidP="00BC3E3E">
      <w:pPr>
        <w:pStyle w:val="NoSpacing"/>
        <w:rPr>
          <w:rFonts w:ascii="Arial" w:hAnsi="Arial" w:cs="Arial"/>
          <w:b/>
          <w:u w:val="single"/>
        </w:rPr>
      </w:pPr>
    </w:p>
    <w:p w:rsidR="003E2882" w:rsidRPr="00B03913" w:rsidRDefault="002B0231" w:rsidP="00523348">
      <w:pPr>
        <w:pStyle w:val="Heading1"/>
      </w:pPr>
      <w:bookmarkStart w:id="6" w:name="_Toc436563782"/>
      <w:r w:rsidRPr="00B03913">
        <w:t>General</w:t>
      </w:r>
      <w:bookmarkEnd w:id="5"/>
      <w:bookmarkEnd w:id="6"/>
    </w:p>
    <w:p w:rsidR="003E2882" w:rsidRPr="00BC3E3E" w:rsidRDefault="003E2882" w:rsidP="00BC3E3E">
      <w:pPr>
        <w:pStyle w:val="NoSpacing"/>
        <w:rPr>
          <w:rFonts w:ascii="Arial" w:eastAsia="Arial" w:hAnsi="Arial" w:cs="Arial"/>
          <w:bCs/>
        </w:rPr>
      </w:pPr>
    </w:p>
    <w:p w:rsidR="003E2882" w:rsidRDefault="002B0231" w:rsidP="00523348">
      <w:pPr>
        <w:pStyle w:val="Heading2"/>
      </w:pPr>
      <w:r w:rsidRPr="00BC3E3E">
        <w:rPr>
          <w:spacing w:val="3"/>
        </w:rPr>
        <w:t xml:space="preserve">When </w:t>
      </w:r>
      <w:r w:rsidRPr="00BC3E3E">
        <w:t xml:space="preserve">driving for work, employees </w:t>
      </w:r>
      <w:r w:rsidR="00B50317">
        <w:t>will</w:t>
      </w:r>
      <w:r w:rsidRPr="00BC3E3E">
        <w:t xml:space="preserve"> always drive within road traffic laws, </w:t>
      </w:r>
      <w:r w:rsidR="00BB01B4">
        <w:t>comply</w:t>
      </w:r>
      <w:r w:rsidR="00B03913">
        <w:t xml:space="preserve"> with the Highway Code, </w:t>
      </w:r>
      <w:r w:rsidR="00BB01B4">
        <w:t xml:space="preserve">drive </w:t>
      </w:r>
      <w:r w:rsidRPr="00BC3E3E">
        <w:t>safely and responsibly</w:t>
      </w:r>
      <w:r w:rsidR="00923794" w:rsidRPr="00BC3E3E">
        <w:t xml:space="preserve"> </w:t>
      </w:r>
      <w:proofErr w:type="gramStart"/>
      <w:r w:rsidR="00923794" w:rsidRPr="00BC3E3E">
        <w:t>taking into account</w:t>
      </w:r>
      <w:proofErr w:type="gramEnd"/>
      <w:r w:rsidR="00923794" w:rsidRPr="00BC3E3E">
        <w:t xml:space="preserve"> the prevailing road conditions, traffic and weather</w:t>
      </w:r>
      <w:r w:rsidRPr="00BC3E3E">
        <w:t xml:space="preserve">.  </w:t>
      </w:r>
    </w:p>
    <w:p w:rsidR="00B03913" w:rsidRDefault="00B03913" w:rsidP="00BC3E3E">
      <w:pPr>
        <w:pStyle w:val="NoSpacing"/>
        <w:rPr>
          <w:rFonts w:ascii="Arial" w:hAnsi="Arial" w:cs="Arial"/>
        </w:rPr>
      </w:pPr>
    </w:p>
    <w:p w:rsidR="00B03913" w:rsidRDefault="00B03913" w:rsidP="00523348">
      <w:pPr>
        <w:pStyle w:val="Heading2"/>
      </w:pPr>
      <w:r>
        <w:t xml:space="preserve">The vehicles and plant promote the image of the Boards’ and therefore should be kept clean, well maintained and operated safely.  It is the responsibility of all staff to ensure any issues which arise that detract from this are brought to your line </w:t>
      </w:r>
      <w:r w:rsidR="00B50317">
        <w:t>manager/supervisor</w:t>
      </w:r>
      <w:r>
        <w:t>s attention</w:t>
      </w:r>
      <w:r w:rsidR="007978D7">
        <w:t xml:space="preserve"> with minimum delay</w:t>
      </w:r>
      <w:r>
        <w:t>.</w:t>
      </w:r>
    </w:p>
    <w:p w:rsidR="00B03913" w:rsidRPr="00BC3E3E" w:rsidRDefault="00B03913" w:rsidP="00BC3E3E">
      <w:pPr>
        <w:pStyle w:val="NoSpacing"/>
        <w:rPr>
          <w:rFonts w:ascii="Arial" w:hAnsi="Arial" w:cs="Arial"/>
        </w:rPr>
      </w:pPr>
    </w:p>
    <w:p w:rsidR="003E2882" w:rsidRPr="00BC3E3E" w:rsidRDefault="00BB01B4" w:rsidP="00523348">
      <w:pPr>
        <w:pStyle w:val="Heading2"/>
      </w:pPr>
      <w:r w:rsidRPr="00BC3E3E">
        <w:t>Failure to comply with the 3 Boards’ policy may be regarded as a disciplinary</w:t>
      </w:r>
      <w:r w:rsidRPr="00BC3E3E">
        <w:rPr>
          <w:spacing w:val="-9"/>
        </w:rPr>
        <w:t xml:space="preserve"> offence</w:t>
      </w:r>
      <w:r w:rsidRPr="00BC3E3E">
        <w:t>.</w:t>
      </w:r>
    </w:p>
    <w:p w:rsidR="008C5AD8" w:rsidRDefault="008C5AD8" w:rsidP="00BC3E3E">
      <w:pPr>
        <w:pStyle w:val="NoSpacing"/>
        <w:rPr>
          <w:rFonts w:ascii="Arial" w:hAnsi="Arial" w:cs="Arial"/>
        </w:rPr>
      </w:pPr>
    </w:p>
    <w:p w:rsidR="008C5AD8" w:rsidRDefault="008C5AD8" w:rsidP="00BC3E3E">
      <w:pPr>
        <w:pStyle w:val="NoSpacing"/>
        <w:rPr>
          <w:rFonts w:ascii="Arial" w:hAnsi="Arial" w:cs="Arial"/>
        </w:rPr>
      </w:pPr>
    </w:p>
    <w:p w:rsidR="003E2882" w:rsidRPr="00BC3E3E" w:rsidRDefault="00923794" w:rsidP="00523348">
      <w:pPr>
        <w:pStyle w:val="Heading2"/>
      </w:pPr>
      <w:r w:rsidRPr="00BC3E3E">
        <w:t xml:space="preserve">All </w:t>
      </w:r>
      <w:r w:rsidR="00B50317">
        <w:t>managers/supervisor</w:t>
      </w:r>
      <w:r w:rsidR="002B0231" w:rsidRPr="00BC3E3E">
        <w:t>s</w:t>
      </w:r>
      <w:r w:rsidR="0044718E" w:rsidRPr="00BC3E3E">
        <w:t>/</w:t>
      </w:r>
      <w:r w:rsidR="00B50317">
        <w:t>s</w:t>
      </w:r>
      <w:r w:rsidR="0044718E" w:rsidRPr="00BC3E3E">
        <w:t>taff</w:t>
      </w:r>
      <w:r w:rsidR="002B0231" w:rsidRPr="00BC3E3E">
        <w:t xml:space="preserve"> </w:t>
      </w:r>
      <w:r w:rsidR="00B50317">
        <w:t>will</w:t>
      </w:r>
      <w:r w:rsidR="002B0231" w:rsidRPr="00BC3E3E">
        <w:t xml:space="preserve"> ensure</w:t>
      </w:r>
      <w:r w:rsidR="002B0231" w:rsidRPr="00BC3E3E">
        <w:rPr>
          <w:spacing w:val="9"/>
        </w:rPr>
        <w:t xml:space="preserve"> </w:t>
      </w:r>
      <w:r w:rsidR="002B0231" w:rsidRPr="00BC3E3E">
        <w:t>that:</w:t>
      </w:r>
    </w:p>
    <w:p w:rsidR="003E2882" w:rsidRPr="00B42352" w:rsidRDefault="002B0231" w:rsidP="00B42352">
      <w:pPr>
        <w:pStyle w:val="Heading2"/>
        <w:numPr>
          <w:ilvl w:val="0"/>
          <w:numId w:val="22"/>
        </w:numPr>
        <w:ind w:left="1134"/>
        <w:rPr>
          <w:szCs w:val="22"/>
        </w:rPr>
      </w:pPr>
      <w:r w:rsidRPr="00B42352">
        <w:rPr>
          <w:szCs w:val="22"/>
        </w:rPr>
        <w:lastRenderedPageBreak/>
        <w:t>they lead by example, both in the way they drive themselves and by not tolerating poor driving practice among</w:t>
      </w:r>
      <w:r w:rsidRPr="00B42352">
        <w:rPr>
          <w:spacing w:val="4"/>
          <w:szCs w:val="22"/>
        </w:rPr>
        <w:t xml:space="preserve"> </w:t>
      </w:r>
      <w:r w:rsidRPr="00B42352">
        <w:rPr>
          <w:szCs w:val="22"/>
        </w:rPr>
        <w:t>colleagues</w:t>
      </w:r>
      <w:r w:rsidR="004D7780">
        <w:rPr>
          <w:szCs w:val="22"/>
        </w:rPr>
        <w:t xml:space="preserve"> and nominated drivers</w:t>
      </w:r>
      <w:r w:rsidRPr="00B42352">
        <w:rPr>
          <w:szCs w:val="22"/>
        </w:rPr>
        <w:t>.</w:t>
      </w:r>
    </w:p>
    <w:p w:rsidR="003E2882" w:rsidRPr="00B42352" w:rsidRDefault="003E2882" w:rsidP="00B42352">
      <w:pPr>
        <w:pStyle w:val="NoSpacing"/>
        <w:ind w:left="1134"/>
        <w:rPr>
          <w:rFonts w:ascii="Arial" w:eastAsia="Arial" w:hAnsi="Arial" w:cs="Arial"/>
        </w:rPr>
      </w:pPr>
    </w:p>
    <w:p w:rsidR="003E2882" w:rsidRPr="00B42352" w:rsidRDefault="002B0231" w:rsidP="00C1122C">
      <w:pPr>
        <w:pStyle w:val="Heading2"/>
        <w:numPr>
          <w:ilvl w:val="0"/>
          <w:numId w:val="49"/>
        </w:numPr>
        <w:ind w:left="1134"/>
      </w:pPr>
      <w:r w:rsidRPr="00B42352">
        <w:t>staff understand the dangers and consequences of poor</w:t>
      </w:r>
      <w:r w:rsidRPr="00B42352">
        <w:rPr>
          <w:spacing w:val="17"/>
        </w:rPr>
        <w:t xml:space="preserve"> </w:t>
      </w:r>
      <w:r w:rsidRPr="00B42352">
        <w:t>driving.</w:t>
      </w:r>
    </w:p>
    <w:p w:rsidR="003E2882" w:rsidRPr="00B42352" w:rsidRDefault="003E2882" w:rsidP="00C1122C">
      <w:pPr>
        <w:pStyle w:val="Heading2"/>
        <w:numPr>
          <w:ilvl w:val="0"/>
          <w:numId w:val="0"/>
        </w:numPr>
        <w:ind w:left="1134"/>
        <w:rPr>
          <w:rFonts w:cs="Arial"/>
        </w:rPr>
      </w:pPr>
    </w:p>
    <w:p w:rsidR="003E2882" w:rsidRPr="00B42352" w:rsidRDefault="00BB01B4" w:rsidP="00C1122C">
      <w:pPr>
        <w:pStyle w:val="Heading2"/>
        <w:numPr>
          <w:ilvl w:val="0"/>
          <w:numId w:val="49"/>
        </w:numPr>
        <w:ind w:left="1134"/>
      </w:pPr>
      <w:r w:rsidRPr="00B42352">
        <w:t>all incidents are reported promptly</w:t>
      </w:r>
      <w:r w:rsidR="002B0231" w:rsidRPr="00B42352">
        <w:t>.</w:t>
      </w:r>
    </w:p>
    <w:p w:rsidR="003E2882" w:rsidRPr="00B42352" w:rsidRDefault="003E2882" w:rsidP="00C1122C">
      <w:pPr>
        <w:pStyle w:val="Heading2"/>
        <w:numPr>
          <w:ilvl w:val="0"/>
          <w:numId w:val="0"/>
        </w:numPr>
        <w:ind w:left="1134"/>
        <w:rPr>
          <w:rFonts w:cs="Arial"/>
        </w:rPr>
      </w:pPr>
    </w:p>
    <w:p w:rsidR="003E2882" w:rsidRPr="00B42352" w:rsidRDefault="002B0231" w:rsidP="00C1122C">
      <w:pPr>
        <w:pStyle w:val="Heading2"/>
        <w:numPr>
          <w:ilvl w:val="0"/>
          <w:numId w:val="49"/>
        </w:numPr>
        <w:ind w:left="1134"/>
      </w:pPr>
      <w:r w:rsidRPr="00B42352">
        <w:t>driver safety forms part of an individual em</w:t>
      </w:r>
      <w:r w:rsidR="00F12EE2" w:rsidRPr="00B42352">
        <w:t xml:space="preserve">ployee’s </w:t>
      </w:r>
      <w:r w:rsidR="004D7780">
        <w:t xml:space="preserve">terms and conditions of employment and </w:t>
      </w:r>
      <w:r w:rsidR="00F12EE2" w:rsidRPr="00B42352">
        <w:t>performance appraisal.</w:t>
      </w:r>
    </w:p>
    <w:p w:rsidR="003E2882" w:rsidRPr="00B42352" w:rsidRDefault="003E2882" w:rsidP="00C1122C">
      <w:pPr>
        <w:pStyle w:val="Heading2"/>
        <w:numPr>
          <w:ilvl w:val="0"/>
          <w:numId w:val="0"/>
        </w:numPr>
        <w:ind w:left="1134"/>
        <w:rPr>
          <w:rFonts w:cs="Arial"/>
        </w:rPr>
      </w:pPr>
    </w:p>
    <w:p w:rsidR="003E2882" w:rsidRPr="00B42352" w:rsidRDefault="002B0231" w:rsidP="00C1122C">
      <w:pPr>
        <w:pStyle w:val="Heading2"/>
        <w:numPr>
          <w:ilvl w:val="0"/>
          <w:numId w:val="49"/>
        </w:numPr>
        <w:ind w:left="1134"/>
      </w:pPr>
      <w:r w:rsidRPr="00B42352">
        <w:t>work related road safety is</w:t>
      </w:r>
      <w:r w:rsidR="0001686C" w:rsidRPr="00B42352">
        <w:t>sues are</w:t>
      </w:r>
      <w:r w:rsidRPr="00B42352">
        <w:t xml:space="preserve"> included in team</w:t>
      </w:r>
      <w:r w:rsidRPr="00B42352">
        <w:rPr>
          <w:spacing w:val="6"/>
        </w:rPr>
        <w:t xml:space="preserve"> </w:t>
      </w:r>
      <w:r w:rsidRPr="00B42352">
        <w:t>meetings</w:t>
      </w:r>
      <w:r w:rsidR="004D7780">
        <w:t xml:space="preserve"> as appropriate</w:t>
      </w:r>
      <w:r w:rsidRPr="00B42352">
        <w:t>.</w:t>
      </w:r>
    </w:p>
    <w:p w:rsidR="00F12EE2" w:rsidRPr="00B42352" w:rsidRDefault="00F12EE2" w:rsidP="00C1122C">
      <w:pPr>
        <w:pStyle w:val="Heading2"/>
        <w:numPr>
          <w:ilvl w:val="0"/>
          <w:numId w:val="0"/>
        </w:numPr>
        <w:ind w:left="1134"/>
        <w:rPr>
          <w:rFonts w:cs="Arial"/>
        </w:rPr>
      </w:pPr>
    </w:p>
    <w:p w:rsidR="003E2882" w:rsidRPr="00B42352" w:rsidRDefault="002B0231" w:rsidP="00C1122C">
      <w:pPr>
        <w:pStyle w:val="Heading2"/>
        <w:numPr>
          <w:ilvl w:val="0"/>
          <w:numId w:val="49"/>
        </w:numPr>
        <w:ind w:left="1134"/>
      </w:pPr>
      <w:r w:rsidRPr="00B42352">
        <w:t>periodic checks are conducted to ensure the Board’s policy is being followed</w:t>
      </w:r>
      <w:r w:rsidR="00F12EE2" w:rsidRPr="00B42352">
        <w:t xml:space="preserve">, </w:t>
      </w:r>
      <w:proofErr w:type="spellStart"/>
      <w:r w:rsidR="00F12EE2" w:rsidRPr="00B42352">
        <w:t>eg</w:t>
      </w:r>
      <w:proofErr w:type="spellEnd"/>
      <w:r w:rsidR="00F12EE2" w:rsidRPr="00B42352">
        <w:t xml:space="preserve"> periodic examination of driving licences</w:t>
      </w:r>
      <w:r w:rsidRPr="00B42352">
        <w:t>.</w:t>
      </w:r>
    </w:p>
    <w:p w:rsidR="003E2882" w:rsidRPr="00B42352" w:rsidRDefault="003E2882" w:rsidP="00C1122C">
      <w:pPr>
        <w:pStyle w:val="Heading2"/>
        <w:numPr>
          <w:ilvl w:val="0"/>
          <w:numId w:val="0"/>
        </w:numPr>
        <w:ind w:left="1134"/>
        <w:rPr>
          <w:rFonts w:cs="Arial"/>
        </w:rPr>
      </w:pPr>
    </w:p>
    <w:p w:rsidR="003E2882" w:rsidRPr="00E73016" w:rsidRDefault="002B0231" w:rsidP="00C1122C">
      <w:pPr>
        <w:pStyle w:val="Heading2"/>
        <w:numPr>
          <w:ilvl w:val="0"/>
          <w:numId w:val="49"/>
        </w:numPr>
        <w:ind w:left="1134"/>
      </w:pPr>
      <w:r w:rsidRPr="00B42352">
        <w:t xml:space="preserve">staff are confident that they can report and discuss any driving related problems </w:t>
      </w:r>
      <w:r w:rsidR="00350429" w:rsidRPr="00B42352">
        <w:t xml:space="preserve">or concerns </w:t>
      </w:r>
      <w:r w:rsidRPr="00B42352">
        <w:t>with an appropriate person</w:t>
      </w:r>
      <w:r w:rsidR="00350429" w:rsidRPr="00B42352">
        <w:t>,</w:t>
      </w:r>
      <w:r w:rsidRPr="00B42352">
        <w:t xml:space="preserve"> without fear of being treated</w:t>
      </w:r>
      <w:r w:rsidRPr="00C1122C">
        <w:t xml:space="preserve"> </w:t>
      </w:r>
      <w:r w:rsidRPr="00B42352">
        <w:t>unfairly</w:t>
      </w:r>
      <w:r w:rsidRPr="00E73016">
        <w:t>.</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Employees who drive for work</w:t>
      </w:r>
      <w:r w:rsidRPr="00BC3E3E">
        <w:rPr>
          <w:spacing w:val="-3"/>
        </w:rPr>
        <w:t xml:space="preserve"> </w:t>
      </w:r>
      <w:r w:rsidR="001F3682">
        <w:t>will</w:t>
      </w:r>
      <w:r w:rsidRPr="00BC3E3E">
        <w:t>:</w:t>
      </w:r>
    </w:p>
    <w:p w:rsidR="003E2882" w:rsidRPr="00B42352" w:rsidRDefault="00751EBB" w:rsidP="005357ED">
      <w:pPr>
        <w:pStyle w:val="Heading2"/>
        <w:numPr>
          <w:ilvl w:val="0"/>
          <w:numId w:val="50"/>
        </w:numPr>
        <w:ind w:left="1134"/>
      </w:pPr>
      <w:r w:rsidRPr="00B42352">
        <w:t>ensure they have a</w:t>
      </w:r>
      <w:r w:rsidR="002B0231" w:rsidRPr="00B42352">
        <w:t xml:space="preserve"> </w:t>
      </w:r>
      <w:r w:rsidRPr="00B42352">
        <w:t xml:space="preserve">driving licence which is valid (in date) with the correct provisions (including towing if required) </w:t>
      </w:r>
      <w:r w:rsidR="002B0231" w:rsidRPr="00B42352">
        <w:t>for the vehicle they are asked to</w:t>
      </w:r>
      <w:r w:rsidR="002B0231" w:rsidRPr="00B42352">
        <w:rPr>
          <w:spacing w:val="9"/>
        </w:rPr>
        <w:t xml:space="preserve"> </w:t>
      </w:r>
      <w:r w:rsidR="002B0231" w:rsidRPr="00B42352">
        <w:t>operate.</w:t>
      </w:r>
    </w:p>
    <w:p w:rsidR="003E2882" w:rsidRPr="00B42352" w:rsidRDefault="003E2882" w:rsidP="005357ED">
      <w:pPr>
        <w:pStyle w:val="Heading2"/>
        <w:numPr>
          <w:ilvl w:val="0"/>
          <w:numId w:val="0"/>
        </w:numPr>
        <w:ind w:left="1134"/>
        <w:rPr>
          <w:rFonts w:cs="Arial"/>
        </w:rPr>
      </w:pPr>
    </w:p>
    <w:p w:rsidR="003E2882" w:rsidRPr="00B42352" w:rsidRDefault="002B0231" w:rsidP="005357ED">
      <w:pPr>
        <w:pStyle w:val="Heading2"/>
        <w:numPr>
          <w:ilvl w:val="0"/>
          <w:numId w:val="50"/>
        </w:numPr>
        <w:ind w:left="1134"/>
      </w:pPr>
      <w:r w:rsidRPr="00B42352">
        <w:t>present their licence, and any other document required, for inspection on request (normally</w:t>
      </w:r>
      <w:r w:rsidRPr="00B42352">
        <w:rPr>
          <w:spacing w:val="-4"/>
        </w:rPr>
        <w:t xml:space="preserve"> </w:t>
      </w:r>
      <w:r w:rsidRPr="00B42352">
        <w:t>six-monthly)</w:t>
      </w:r>
      <w:r w:rsidR="00350429" w:rsidRPr="00B42352">
        <w:t xml:space="preserve"> to comply with the 3 Boards’ insurances</w:t>
      </w:r>
      <w:r w:rsidRPr="00B42352">
        <w:t>.</w:t>
      </w:r>
    </w:p>
    <w:p w:rsidR="003E2882" w:rsidRPr="00B42352" w:rsidRDefault="003E2882" w:rsidP="005357ED">
      <w:pPr>
        <w:pStyle w:val="Heading2"/>
        <w:numPr>
          <w:ilvl w:val="0"/>
          <w:numId w:val="0"/>
        </w:numPr>
        <w:ind w:left="1134"/>
        <w:rPr>
          <w:rFonts w:cs="Arial"/>
        </w:rPr>
      </w:pPr>
    </w:p>
    <w:p w:rsidR="007978D7" w:rsidRPr="00B42352" w:rsidRDefault="007978D7" w:rsidP="005357ED">
      <w:pPr>
        <w:pStyle w:val="Heading2"/>
        <w:numPr>
          <w:ilvl w:val="0"/>
          <w:numId w:val="50"/>
        </w:numPr>
        <w:ind w:left="1134"/>
      </w:pPr>
      <w:r w:rsidRPr="00B42352">
        <w:t>report any road safety problems, including crashes, incidents, fixed penalty notices, summons and convictions for any offence to their line</w:t>
      </w:r>
      <w:r w:rsidRPr="00B42352">
        <w:rPr>
          <w:spacing w:val="9"/>
        </w:rPr>
        <w:t xml:space="preserve"> </w:t>
      </w:r>
      <w:r w:rsidR="00B50317" w:rsidRPr="00B42352">
        <w:t>manager/supervisor</w:t>
      </w:r>
      <w:r w:rsidRPr="00B42352">
        <w:t>.</w:t>
      </w:r>
    </w:p>
    <w:p w:rsidR="007978D7" w:rsidRPr="00B42352" w:rsidRDefault="007978D7" w:rsidP="005357ED">
      <w:pPr>
        <w:pStyle w:val="Heading2"/>
        <w:numPr>
          <w:ilvl w:val="0"/>
          <w:numId w:val="0"/>
        </w:numPr>
        <w:ind w:left="1134"/>
        <w:rPr>
          <w:rFonts w:cs="Arial"/>
        </w:rPr>
      </w:pPr>
    </w:p>
    <w:p w:rsidR="001F3682" w:rsidRPr="00B42352" w:rsidRDefault="001F3682" w:rsidP="005357ED">
      <w:pPr>
        <w:pStyle w:val="Heading2"/>
        <w:numPr>
          <w:ilvl w:val="0"/>
          <w:numId w:val="50"/>
        </w:numPr>
        <w:ind w:left="1134"/>
      </w:pPr>
      <w:r w:rsidRPr="00B42352">
        <w:t>face disciplinary action which may result in a disciplinary penalty, including dismissal, for some offences (such as Drinking and Driving and Reckless or Dangerous Driving.</w:t>
      </w:r>
    </w:p>
    <w:p w:rsidR="001F3682" w:rsidRPr="00B42352" w:rsidRDefault="001F3682" w:rsidP="005357ED">
      <w:pPr>
        <w:pStyle w:val="Heading2"/>
        <w:numPr>
          <w:ilvl w:val="0"/>
          <w:numId w:val="0"/>
        </w:numPr>
        <w:ind w:left="1134"/>
        <w:rPr>
          <w:rFonts w:cs="Arial"/>
        </w:rPr>
      </w:pPr>
    </w:p>
    <w:p w:rsidR="007978D7" w:rsidRPr="00B42352" w:rsidRDefault="007978D7" w:rsidP="005357ED">
      <w:pPr>
        <w:pStyle w:val="Heading2"/>
        <w:numPr>
          <w:ilvl w:val="0"/>
          <w:numId w:val="50"/>
        </w:numPr>
        <w:ind w:left="1134"/>
      </w:pPr>
      <w:r w:rsidRPr="00B42352">
        <w:t>co-operate with monitoring, reporting and investigation</w:t>
      </w:r>
      <w:r w:rsidRPr="00B42352">
        <w:rPr>
          <w:spacing w:val="6"/>
        </w:rPr>
        <w:t xml:space="preserve"> </w:t>
      </w:r>
      <w:r w:rsidRPr="00B42352">
        <w:t>procedures.</w:t>
      </w:r>
    </w:p>
    <w:p w:rsidR="00350429" w:rsidRPr="00B42352" w:rsidRDefault="00350429" w:rsidP="005357ED">
      <w:pPr>
        <w:pStyle w:val="Heading2"/>
        <w:numPr>
          <w:ilvl w:val="0"/>
          <w:numId w:val="0"/>
        </w:numPr>
        <w:ind w:left="1134"/>
        <w:rPr>
          <w:rFonts w:cs="Arial"/>
        </w:rPr>
      </w:pPr>
    </w:p>
    <w:p w:rsidR="00350429" w:rsidRPr="00B42352" w:rsidRDefault="007978D7" w:rsidP="005357ED">
      <w:pPr>
        <w:pStyle w:val="Heading2"/>
        <w:numPr>
          <w:ilvl w:val="0"/>
          <w:numId w:val="50"/>
        </w:numPr>
        <w:ind w:left="1134"/>
      </w:pPr>
      <w:r w:rsidRPr="00B42352">
        <w:t>e</w:t>
      </w:r>
      <w:r w:rsidR="00350429" w:rsidRPr="00B42352">
        <w:t xml:space="preserve">nsure DVLA is notified of all required changes in status, </w:t>
      </w:r>
      <w:proofErr w:type="spellStart"/>
      <w:r w:rsidR="00350429" w:rsidRPr="00B42352">
        <w:t>eg</w:t>
      </w:r>
      <w:proofErr w:type="spellEnd"/>
      <w:r w:rsidR="00350429" w:rsidRPr="00B42352">
        <w:t xml:space="preserve"> notifiable health conditions and correspondingly that their line </w:t>
      </w:r>
      <w:r w:rsidR="00B50317" w:rsidRPr="00B42352">
        <w:t>manager/supervisor</w:t>
      </w:r>
      <w:r w:rsidR="00350429" w:rsidRPr="00B42352">
        <w:t xml:space="preserve"> is notified of such changes to enable appropriate </w:t>
      </w:r>
      <w:r w:rsidR="004D7780">
        <w:t xml:space="preserve">support is offered to staff members, organisational </w:t>
      </w:r>
      <w:r w:rsidR="00350429" w:rsidRPr="00B42352">
        <w:t>risk assessments and records to be maintained.</w:t>
      </w:r>
    </w:p>
    <w:p w:rsidR="003E2882" w:rsidRPr="00B42352" w:rsidRDefault="003E2882" w:rsidP="005357ED">
      <w:pPr>
        <w:pStyle w:val="Heading2"/>
        <w:numPr>
          <w:ilvl w:val="0"/>
          <w:numId w:val="0"/>
        </w:numPr>
        <w:ind w:left="1134"/>
        <w:rPr>
          <w:rFonts w:cs="Arial"/>
        </w:rPr>
      </w:pPr>
    </w:p>
    <w:p w:rsidR="001F3682" w:rsidRPr="00B42352" w:rsidRDefault="001F3682" w:rsidP="005357ED">
      <w:pPr>
        <w:pStyle w:val="Heading2"/>
        <w:numPr>
          <w:ilvl w:val="0"/>
          <w:numId w:val="50"/>
        </w:numPr>
        <w:ind w:left="1134"/>
        <w:rPr>
          <w:rFonts w:cs="Arial"/>
        </w:rPr>
      </w:pPr>
      <w:r w:rsidRPr="00B42352">
        <w:rPr>
          <w:rFonts w:cs="Arial"/>
        </w:rPr>
        <w:t>be responsible for all fines relating to speeding, parking and road traffic act offences that they have</w:t>
      </w:r>
      <w:r w:rsidRPr="00B42352">
        <w:rPr>
          <w:rFonts w:cs="Arial"/>
          <w:spacing w:val="11"/>
        </w:rPr>
        <w:t xml:space="preserve"> </w:t>
      </w:r>
      <w:r w:rsidRPr="00B42352">
        <w:rPr>
          <w:rFonts w:cs="Arial"/>
        </w:rPr>
        <w:t>committed, whether during business or private use of a vehicle.</w:t>
      </w:r>
    </w:p>
    <w:p w:rsidR="001F3682" w:rsidRPr="00B42352" w:rsidRDefault="001F3682" w:rsidP="005357ED">
      <w:pPr>
        <w:pStyle w:val="Heading2"/>
        <w:numPr>
          <w:ilvl w:val="0"/>
          <w:numId w:val="0"/>
        </w:numPr>
        <w:ind w:left="1134"/>
        <w:rPr>
          <w:rFonts w:cs="Arial"/>
        </w:rPr>
      </w:pPr>
    </w:p>
    <w:p w:rsidR="001F3682" w:rsidRPr="00B42352" w:rsidRDefault="001F3682" w:rsidP="005357ED">
      <w:pPr>
        <w:pStyle w:val="Heading2"/>
        <w:numPr>
          <w:ilvl w:val="0"/>
          <w:numId w:val="50"/>
        </w:numPr>
        <w:ind w:left="1134"/>
        <w:rPr>
          <w:rFonts w:cs="Arial"/>
        </w:rPr>
      </w:pPr>
      <w:r w:rsidRPr="00B42352">
        <w:rPr>
          <w:rFonts w:cs="Arial"/>
        </w:rPr>
        <w:t>be responsible for legal costs (except in exceptional</w:t>
      </w:r>
      <w:r w:rsidRPr="00B42352">
        <w:rPr>
          <w:rFonts w:cs="Arial"/>
          <w:spacing w:val="-1"/>
        </w:rPr>
        <w:t xml:space="preserve"> </w:t>
      </w:r>
      <w:r w:rsidRPr="00B42352">
        <w:rPr>
          <w:rFonts w:cs="Arial"/>
        </w:rPr>
        <w:t>circumstances) if prosecuted for a road traffic offence.</w:t>
      </w:r>
    </w:p>
    <w:p w:rsidR="001F3682" w:rsidRPr="00B42352" w:rsidRDefault="001F3682" w:rsidP="005357ED">
      <w:pPr>
        <w:pStyle w:val="Heading2"/>
        <w:numPr>
          <w:ilvl w:val="0"/>
          <w:numId w:val="0"/>
        </w:numPr>
        <w:ind w:left="1134"/>
        <w:rPr>
          <w:rFonts w:cs="Arial"/>
        </w:rPr>
      </w:pPr>
    </w:p>
    <w:p w:rsidR="003E2882" w:rsidRPr="00B42352" w:rsidRDefault="002B0231" w:rsidP="005357ED">
      <w:pPr>
        <w:pStyle w:val="Heading2"/>
        <w:numPr>
          <w:ilvl w:val="0"/>
          <w:numId w:val="50"/>
        </w:numPr>
        <w:ind w:left="1134"/>
        <w:rPr>
          <w:rFonts w:cs="Arial"/>
        </w:rPr>
      </w:pPr>
      <w:r w:rsidRPr="00B42352">
        <w:rPr>
          <w:rFonts w:cs="Arial"/>
        </w:rPr>
        <w:t xml:space="preserve">ensure that all personal protective equipment (PPE) provided in the interests of health and safety at work is maintained in good order, worn habitually where the risk of exposure persists, and any defective equipment </w:t>
      </w:r>
      <w:r w:rsidR="00A4493A" w:rsidRPr="00B42352">
        <w:rPr>
          <w:rFonts w:cs="Arial"/>
        </w:rPr>
        <w:t>is immediately reported to the S</w:t>
      </w:r>
      <w:r w:rsidRPr="00B42352">
        <w:rPr>
          <w:rFonts w:cs="Arial"/>
        </w:rPr>
        <w:t xml:space="preserve">upervisor who will </w:t>
      </w:r>
      <w:r w:rsidR="00A4493A" w:rsidRPr="00B42352">
        <w:rPr>
          <w:rFonts w:cs="Arial"/>
        </w:rPr>
        <w:t xml:space="preserve">organise and </w:t>
      </w:r>
      <w:r w:rsidRPr="00B42352">
        <w:rPr>
          <w:rFonts w:cs="Arial"/>
        </w:rPr>
        <w:t>issue replacement</w:t>
      </w:r>
      <w:r w:rsidRPr="00B42352">
        <w:rPr>
          <w:rFonts w:cs="Arial"/>
          <w:spacing w:val="-1"/>
        </w:rPr>
        <w:t xml:space="preserve"> </w:t>
      </w:r>
      <w:r w:rsidRPr="00B42352">
        <w:rPr>
          <w:rFonts w:cs="Arial"/>
        </w:rPr>
        <w:t>PPE.</w:t>
      </w:r>
    </w:p>
    <w:p w:rsidR="003E2882" w:rsidRPr="00B42352" w:rsidRDefault="003E2882" w:rsidP="005357ED">
      <w:pPr>
        <w:pStyle w:val="Heading2"/>
        <w:numPr>
          <w:ilvl w:val="0"/>
          <w:numId w:val="0"/>
        </w:numPr>
        <w:ind w:left="1134"/>
        <w:rPr>
          <w:rFonts w:cs="Arial"/>
        </w:rPr>
      </w:pPr>
    </w:p>
    <w:p w:rsidR="006C3EDA" w:rsidRPr="00B42352" w:rsidRDefault="007978D7" w:rsidP="005357ED">
      <w:pPr>
        <w:pStyle w:val="Heading2"/>
        <w:numPr>
          <w:ilvl w:val="0"/>
          <w:numId w:val="50"/>
        </w:numPr>
        <w:ind w:left="1134"/>
        <w:rPr>
          <w:rFonts w:cs="Arial"/>
        </w:rPr>
      </w:pPr>
      <w:r w:rsidRPr="00B42352">
        <w:rPr>
          <w:rFonts w:cs="Arial"/>
        </w:rPr>
        <w:t>l</w:t>
      </w:r>
      <w:r w:rsidR="006C3EDA" w:rsidRPr="00B42352">
        <w:rPr>
          <w:rFonts w:cs="Arial"/>
        </w:rPr>
        <w:t>ook after responsibly any vehicle issued to them, keep it in a clean condition and report any defects that require attention.</w:t>
      </w:r>
    </w:p>
    <w:p w:rsidR="006C3EDA" w:rsidRPr="00B42352" w:rsidRDefault="006C3EDA" w:rsidP="005357ED">
      <w:pPr>
        <w:pStyle w:val="Heading2"/>
        <w:numPr>
          <w:ilvl w:val="0"/>
          <w:numId w:val="0"/>
        </w:numPr>
        <w:ind w:left="1134"/>
        <w:rPr>
          <w:rFonts w:cs="Arial"/>
        </w:rPr>
      </w:pPr>
    </w:p>
    <w:p w:rsidR="003E2882" w:rsidRPr="00BC3E3E" w:rsidRDefault="002B0231" w:rsidP="005357ED">
      <w:pPr>
        <w:pStyle w:val="Heading2"/>
        <w:numPr>
          <w:ilvl w:val="0"/>
          <w:numId w:val="50"/>
        </w:numPr>
        <w:ind w:left="1134"/>
        <w:rPr>
          <w:rFonts w:cs="Arial"/>
        </w:rPr>
      </w:pPr>
      <w:r w:rsidRPr="00B42352">
        <w:rPr>
          <w:rFonts w:cs="Arial"/>
        </w:rPr>
        <w:t>conduct</w:t>
      </w:r>
      <w:r w:rsidRPr="00BC3E3E">
        <w:rPr>
          <w:rFonts w:cs="Arial"/>
        </w:rPr>
        <w:t xml:space="preserve"> themselves in a manner as to prevent what is commonly known as ‘road rage’.</w:t>
      </w:r>
    </w:p>
    <w:p w:rsidR="001F3682" w:rsidRDefault="001F3682" w:rsidP="004D27AD">
      <w:pPr>
        <w:pStyle w:val="NoSpacing"/>
        <w:rPr>
          <w:rFonts w:ascii="Arial" w:hAnsi="Arial" w:cs="Arial"/>
          <w:b/>
          <w:u w:val="single"/>
        </w:rPr>
      </w:pPr>
      <w:bookmarkStart w:id="7" w:name="_TOC_250001"/>
    </w:p>
    <w:p w:rsidR="00321B47" w:rsidRPr="0008124D" w:rsidRDefault="0008124D" w:rsidP="004D27AD">
      <w:pPr>
        <w:pStyle w:val="Heading2"/>
        <w:rPr>
          <w:rFonts w:cs="Arial"/>
          <w:b/>
          <w:u w:val="single"/>
        </w:rPr>
      </w:pPr>
      <w:r>
        <w:t xml:space="preserve">Members of the Board will not be bound by the Vehicle Driving Policy but those that claim mileage from the Boards will each time declare that their vehicle is properly maintained, insured and legal </w:t>
      </w:r>
      <w:r w:rsidR="00AE6258">
        <w:t xml:space="preserve">to drive </w:t>
      </w:r>
      <w:r>
        <w:t>for carrying out their duties whilst on Board business.</w:t>
      </w:r>
    </w:p>
    <w:p w:rsidR="004D27AD" w:rsidRPr="00410233" w:rsidRDefault="004D27AD" w:rsidP="00BA5EFE">
      <w:pPr>
        <w:pStyle w:val="Heading1"/>
      </w:pPr>
      <w:bookmarkStart w:id="8" w:name="_Toc436563783"/>
      <w:r w:rsidRPr="00410233">
        <w:t>P</w:t>
      </w:r>
      <w:r>
        <w:t xml:space="preserve">rovision of </w:t>
      </w:r>
      <w:r w:rsidRPr="00410233">
        <w:t>Vehicles</w:t>
      </w:r>
      <w:bookmarkEnd w:id="7"/>
      <w:bookmarkEnd w:id="8"/>
    </w:p>
    <w:p w:rsidR="004D27AD" w:rsidRPr="00BC3E3E" w:rsidRDefault="004D27AD" w:rsidP="004D27AD">
      <w:pPr>
        <w:pStyle w:val="NoSpacing"/>
        <w:rPr>
          <w:rFonts w:ascii="Arial" w:eastAsia="Arial" w:hAnsi="Arial" w:cs="Arial"/>
          <w:bCs/>
        </w:rPr>
      </w:pPr>
    </w:p>
    <w:p w:rsidR="004D27AD" w:rsidRDefault="004D27AD" w:rsidP="00E73016">
      <w:pPr>
        <w:pStyle w:val="Heading2"/>
      </w:pPr>
      <w:r>
        <w:t xml:space="preserve">Staff will either be provided with a vehicle to undertake business travel or will use their own vehicle where designated.  Additionally, Operatives will be using large items of plant and machinery in order to undertake their daily tasks.   </w:t>
      </w:r>
    </w:p>
    <w:p w:rsidR="004D27AD" w:rsidRDefault="004D27AD" w:rsidP="004D27AD">
      <w:pPr>
        <w:pStyle w:val="NoSpacing"/>
        <w:rPr>
          <w:rFonts w:ascii="Arial" w:hAnsi="Arial" w:cs="Arial"/>
        </w:rPr>
      </w:pPr>
    </w:p>
    <w:p w:rsidR="004D27AD" w:rsidRDefault="004D27AD" w:rsidP="00E73016">
      <w:pPr>
        <w:pStyle w:val="Heading2"/>
      </w:pPr>
      <w:r w:rsidRPr="00BC3E3E">
        <w:t xml:space="preserve">The Boards’ will be responsible for </w:t>
      </w:r>
      <w:r>
        <w:t>the provision of vehicles for operatives and designating staff as either ‘essential’ or ‘casual’ user where they use their own vehicle</w:t>
      </w:r>
      <w:r w:rsidR="000A329E">
        <w:t xml:space="preserve"> for business purposes</w:t>
      </w:r>
      <w:r>
        <w:t>.</w:t>
      </w:r>
    </w:p>
    <w:p w:rsidR="004D27AD" w:rsidRDefault="004D27AD" w:rsidP="004D27AD">
      <w:pPr>
        <w:pStyle w:val="NoSpacing"/>
        <w:rPr>
          <w:rFonts w:ascii="Arial" w:hAnsi="Arial" w:cs="Arial"/>
        </w:rPr>
      </w:pPr>
    </w:p>
    <w:p w:rsidR="004D27AD" w:rsidRPr="000A329E" w:rsidRDefault="004D27AD" w:rsidP="00BA5EFE">
      <w:pPr>
        <w:pStyle w:val="Heading1"/>
      </w:pPr>
      <w:bookmarkStart w:id="9" w:name="_Toc436563784"/>
      <w:r w:rsidRPr="000A329E">
        <w:t>Board Provided Vehicles</w:t>
      </w:r>
      <w:bookmarkEnd w:id="9"/>
    </w:p>
    <w:p w:rsidR="004D27AD" w:rsidRDefault="004D27AD" w:rsidP="004D27AD">
      <w:pPr>
        <w:pStyle w:val="NoSpacing"/>
        <w:rPr>
          <w:rFonts w:ascii="Arial" w:hAnsi="Arial" w:cs="Arial"/>
        </w:rPr>
      </w:pPr>
    </w:p>
    <w:p w:rsidR="004D27AD" w:rsidRPr="00BC3E3E" w:rsidRDefault="000A329E" w:rsidP="00E73016">
      <w:pPr>
        <w:pStyle w:val="Heading2"/>
      </w:pPr>
      <w:r>
        <w:t xml:space="preserve">The Boards’ will </w:t>
      </w:r>
      <w:r w:rsidR="004D27AD" w:rsidRPr="00BC3E3E">
        <w:t xml:space="preserve">consider </w:t>
      </w:r>
      <w:r>
        <w:t xml:space="preserve">what vehicles are required and will agree whether to procure </w:t>
      </w:r>
      <w:r w:rsidR="004D27AD" w:rsidRPr="00BC3E3E">
        <w:t>new or second hand vehicle</w:t>
      </w:r>
      <w:r>
        <w:t>s via outright</w:t>
      </w:r>
      <w:r w:rsidR="004D27AD" w:rsidRPr="00BC3E3E">
        <w:t xml:space="preserve"> purchase, hire or leasing. The </w:t>
      </w:r>
      <w:r>
        <w:t>Boards’</w:t>
      </w:r>
      <w:r w:rsidR="004D27AD" w:rsidRPr="00BC3E3E">
        <w:t xml:space="preserve"> will ensure the suitability of all vehicles purchased/leased/hired with regard to passenger/load safety, ease of loading/unloading, and driver comfort as well as the vehicle’s suitability for the task and its whole life</w:t>
      </w:r>
      <w:r w:rsidR="004D27AD" w:rsidRPr="00BC3E3E">
        <w:rPr>
          <w:spacing w:val="-8"/>
        </w:rPr>
        <w:t xml:space="preserve"> </w:t>
      </w:r>
      <w:r w:rsidR="004D27AD" w:rsidRPr="00BC3E3E">
        <w:t>value.</w:t>
      </w:r>
    </w:p>
    <w:p w:rsidR="003E2882" w:rsidRDefault="003E2882" w:rsidP="004D27AD">
      <w:pPr>
        <w:pStyle w:val="NoSpacing"/>
        <w:rPr>
          <w:rFonts w:ascii="Arial" w:eastAsia="Arial" w:hAnsi="Arial" w:cs="Arial"/>
        </w:rPr>
      </w:pPr>
    </w:p>
    <w:p w:rsidR="007721C0" w:rsidRPr="00BC3E3E" w:rsidRDefault="007721C0" w:rsidP="00E73016">
      <w:pPr>
        <w:pStyle w:val="Heading2"/>
      </w:pPr>
      <w:r w:rsidRPr="00BC3E3E">
        <w:t xml:space="preserve">All drivers will undertake full familiarisation training, arranged by their line </w:t>
      </w:r>
      <w:r w:rsidR="00B50317">
        <w:t>manager/supervisor</w:t>
      </w:r>
      <w:r w:rsidRPr="00BC3E3E">
        <w:t>, prior to using any Board vehicle.  Care should be taken where drivers are asked to make frequent vehicle changes, especially when moving between large and small vehicles on a daily</w:t>
      </w:r>
      <w:r w:rsidRPr="00BC3E3E">
        <w:rPr>
          <w:spacing w:val="-16"/>
        </w:rPr>
        <w:t xml:space="preserve"> </w:t>
      </w:r>
      <w:r w:rsidRPr="00BC3E3E">
        <w:t>basis</w:t>
      </w:r>
      <w:r>
        <w:t>.</w:t>
      </w:r>
    </w:p>
    <w:p w:rsidR="007721C0" w:rsidRDefault="007721C0" w:rsidP="007721C0">
      <w:pPr>
        <w:pStyle w:val="NoSpacing"/>
        <w:rPr>
          <w:rFonts w:ascii="Arial" w:hAnsi="Arial" w:cs="Arial"/>
        </w:rPr>
      </w:pPr>
    </w:p>
    <w:p w:rsidR="007721C0" w:rsidRPr="00BC3E3E" w:rsidRDefault="007721C0" w:rsidP="00E73016">
      <w:pPr>
        <w:pStyle w:val="Heading2"/>
      </w:pPr>
      <w:r w:rsidRPr="00BC3E3E">
        <w:t>Maintenance of Board owned or leased vehicles will be carried out in line with the manufacturer’s schedules</w:t>
      </w:r>
      <w:r w:rsidR="001B0CCE">
        <w:t xml:space="preserve"> and to meet any requirements required by the lessor</w:t>
      </w:r>
      <w:r w:rsidRPr="00BC3E3E">
        <w:t xml:space="preserve">. Tyres </w:t>
      </w:r>
      <w:r w:rsidR="004D7780">
        <w:t xml:space="preserve">on vans/4x4’s/light goods vehicles </w:t>
      </w:r>
      <w:r w:rsidRPr="00BC3E3E">
        <w:t>will be replaced when tread depth reaches a minimum of</w:t>
      </w:r>
      <w:r w:rsidRPr="00BC3E3E">
        <w:rPr>
          <w:spacing w:val="3"/>
        </w:rPr>
        <w:t xml:space="preserve"> </w:t>
      </w:r>
      <w:r w:rsidRPr="00BC3E3E">
        <w:t xml:space="preserve">2mm. </w:t>
      </w:r>
    </w:p>
    <w:p w:rsidR="001B0CCE" w:rsidRDefault="001B0CCE" w:rsidP="001B0CCE">
      <w:pPr>
        <w:pStyle w:val="NoSpacing"/>
        <w:rPr>
          <w:rFonts w:ascii="Arial" w:hAnsi="Arial" w:cs="Arial"/>
        </w:rPr>
      </w:pPr>
    </w:p>
    <w:p w:rsidR="001B0CCE" w:rsidRPr="00BC3E3E" w:rsidRDefault="001B0CCE" w:rsidP="00E73016">
      <w:pPr>
        <w:pStyle w:val="Heading2"/>
      </w:pPr>
      <w:r w:rsidRPr="00BC3E3E">
        <w:t>Some of the 3 Boards’ vehicles may be leased rather than owned.  When this applies no modifications or adaptions will be made without the express prior permission in writing of the lease provider.  All servicing and maintenance must be carried out by the leaseholder’s nominated maintenance provider.</w:t>
      </w:r>
    </w:p>
    <w:p w:rsidR="007721C0" w:rsidRPr="00BC3E3E" w:rsidRDefault="007721C0" w:rsidP="007721C0">
      <w:pPr>
        <w:pStyle w:val="NoSpacing"/>
        <w:rPr>
          <w:rFonts w:ascii="Arial" w:eastAsia="Arial" w:hAnsi="Arial" w:cs="Arial"/>
        </w:rPr>
      </w:pPr>
    </w:p>
    <w:p w:rsidR="007721C0" w:rsidRDefault="001B0CCE" w:rsidP="00E73016">
      <w:pPr>
        <w:pStyle w:val="Heading2"/>
      </w:pPr>
      <w:r>
        <w:t>D</w:t>
      </w:r>
      <w:r w:rsidR="007721C0" w:rsidRPr="00BC3E3E">
        <w:t>rivers are legally responsible for the road worthiness of their vehicle once they have taken possession of it.</w:t>
      </w:r>
      <w:r w:rsidR="00657404">
        <w:t xml:space="preserve">  Regular inspections are required to ensure its road worthiness is maintained</w:t>
      </w:r>
      <w:r w:rsidR="00D91678">
        <w:t xml:space="preserve"> and record sheets will be completed and submitted weekly for each of the Boards’ vehicles</w:t>
      </w:r>
      <w:r w:rsidR="00657404">
        <w:t>.</w:t>
      </w:r>
    </w:p>
    <w:p w:rsidR="007C35F1" w:rsidRDefault="007C35F1" w:rsidP="007721C0">
      <w:pPr>
        <w:pStyle w:val="NoSpacing"/>
        <w:rPr>
          <w:rFonts w:ascii="Arial" w:hAnsi="Arial" w:cs="Arial"/>
        </w:rPr>
      </w:pPr>
    </w:p>
    <w:p w:rsidR="00D91678" w:rsidRPr="00BC3E3E" w:rsidRDefault="00D91678" w:rsidP="00E73016">
      <w:pPr>
        <w:pStyle w:val="Heading2"/>
      </w:pPr>
      <w:r>
        <w:t>A mileage sheet will also be required for each operative who is using a Board</w:t>
      </w:r>
      <w:r w:rsidR="009245F0">
        <w:t>s’</w:t>
      </w:r>
      <w:r>
        <w:t xml:space="preserve"> van or 4x4.  This will summarise </w:t>
      </w:r>
      <w:r w:rsidR="009245F0">
        <w:t>for each</w:t>
      </w:r>
      <w:r>
        <w:t xml:space="preserve"> day the start and finish mileage, total mileage undertaken and how this is split between business and private mileage.  </w:t>
      </w:r>
      <w:r w:rsidR="009245F0">
        <w:t>It will also record any fuelling that has taken place (including any private fuelling for any private mileage).</w:t>
      </w:r>
    </w:p>
    <w:p w:rsidR="007721C0" w:rsidRPr="00BC3E3E" w:rsidRDefault="007721C0" w:rsidP="007721C0">
      <w:pPr>
        <w:pStyle w:val="NoSpacing"/>
        <w:rPr>
          <w:rFonts w:ascii="Arial" w:eastAsia="Arial" w:hAnsi="Arial" w:cs="Arial"/>
        </w:rPr>
      </w:pPr>
    </w:p>
    <w:p w:rsidR="007721C0" w:rsidRPr="00BC3E3E" w:rsidRDefault="007721C0" w:rsidP="00E73016">
      <w:pPr>
        <w:pStyle w:val="Heading2"/>
      </w:pPr>
      <w:r w:rsidRPr="00BC3E3E">
        <w:t xml:space="preserve">Employees </w:t>
      </w:r>
      <w:r w:rsidR="00B50317">
        <w:t>will</w:t>
      </w:r>
      <w:r w:rsidRPr="00BC3E3E">
        <w:t xml:space="preserve"> ensure that:</w:t>
      </w:r>
    </w:p>
    <w:p w:rsidR="007721C0" w:rsidRPr="00BC3E3E" w:rsidRDefault="007721C0" w:rsidP="00B42352">
      <w:pPr>
        <w:pStyle w:val="NoSpacing"/>
        <w:numPr>
          <w:ilvl w:val="0"/>
          <w:numId w:val="5"/>
        </w:numPr>
        <w:ind w:left="1134"/>
        <w:rPr>
          <w:rFonts w:ascii="Arial" w:eastAsia="Arial" w:hAnsi="Arial" w:cs="Arial"/>
        </w:rPr>
      </w:pPr>
      <w:r w:rsidRPr="00BC3E3E">
        <w:rPr>
          <w:rFonts w:ascii="Arial" w:hAnsi="Arial" w:cs="Arial"/>
        </w:rPr>
        <w:t>the vehicle they drive is regularly serviced and taxed and that they have the correct driving licence for that</w:t>
      </w:r>
      <w:r w:rsidRPr="00BC3E3E">
        <w:rPr>
          <w:rFonts w:ascii="Arial" w:hAnsi="Arial" w:cs="Arial"/>
          <w:spacing w:val="-1"/>
        </w:rPr>
        <w:t xml:space="preserve"> </w:t>
      </w:r>
      <w:r w:rsidRPr="00BC3E3E">
        <w:rPr>
          <w:rFonts w:ascii="Arial" w:hAnsi="Arial" w:cs="Arial"/>
        </w:rPr>
        <w:t>vehicle.</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5"/>
        </w:numPr>
        <w:ind w:left="1134"/>
        <w:rPr>
          <w:rFonts w:ascii="Arial" w:eastAsia="Arial" w:hAnsi="Arial" w:cs="Arial"/>
        </w:rPr>
      </w:pPr>
      <w:r w:rsidRPr="00BC3E3E">
        <w:rPr>
          <w:rFonts w:ascii="Arial" w:eastAsia="Arial" w:hAnsi="Arial" w:cs="Arial"/>
        </w:rPr>
        <w:t xml:space="preserve">any road traffic offences and penalties incurred, whether in the execution of work or not, are reported to their line </w:t>
      </w:r>
      <w:r w:rsidR="00B50317">
        <w:rPr>
          <w:rFonts w:ascii="Arial" w:eastAsia="Arial" w:hAnsi="Arial" w:cs="Arial"/>
        </w:rPr>
        <w:t>manager/supervisor</w:t>
      </w:r>
      <w:r w:rsidRPr="00BC3E3E">
        <w:rPr>
          <w:rFonts w:ascii="Arial" w:eastAsia="Arial" w:hAnsi="Arial" w:cs="Arial"/>
        </w:rPr>
        <w:t xml:space="preserve"> who will in turn inform the </w:t>
      </w:r>
      <w:r w:rsidR="009B2E1C">
        <w:rPr>
          <w:rFonts w:ascii="Arial" w:eastAsia="Arial" w:hAnsi="Arial" w:cs="Arial"/>
        </w:rPr>
        <w:t>Finance and Rating</w:t>
      </w:r>
      <w:r w:rsidRPr="00BC3E3E">
        <w:rPr>
          <w:rFonts w:ascii="Arial" w:eastAsia="Arial" w:hAnsi="Arial" w:cs="Arial"/>
        </w:rPr>
        <w:t xml:space="preserve"> </w:t>
      </w:r>
      <w:r w:rsidR="009B2E1C">
        <w:rPr>
          <w:rFonts w:ascii="Arial" w:eastAsia="Arial" w:hAnsi="Arial" w:cs="Arial"/>
        </w:rPr>
        <w:t xml:space="preserve">Officer </w:t>
      </w:r>
      <w:r w:rsidRPr="00BC3E3E">
        <w:rPr>
          <w:rFonts w:ascii="Arial" w:eastAsia="Arial" w:hAnsi="Arial" w:cs="Arial"/>
        </w:rPr>
        <w:t>(this information may be required by the Board’s insurance company to calculate premiums for the vehicle</w:t>
      </w:r>
      <w:r w:rsidRPr="00BC3E3E">
        <w:rPr>
          <w:rFonts w:ascii="Arial" w:eastAsia="Arial" w:hAnsi="Arial" w:cs="Arial"/>
          <w:spacing w:val="4"/>
        </w:rPr>
        <w:t xml:space="preserve"> </w:t>
      </w:r>
      <w:r w:rsidRPr="00BC3E3E">
        <w:rPr>
          <w:rFonts w:ascii="Arial" w:eastAsia="Arial" w:hAnsi="Arial" w:cs="Arial"/>
        </w:rPr>
        <w:t>fleet).</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5"/>
        </w:numPr>
        <w:ind w:left="1134"/>
        <w:rPr>
          <w:rFonts w:ascii="Arial" w:eastAsia="Arial" w:hAnsi="Arial" w:cs="Arial"/>
        </w:rPr>
      </w:pPr>
      <w:r w:rsidRPr="00BC3E3E">
        <w:rPr>
          <w:rFonts w:ascii="Arial" w:eastAsia="Arial" w:hAnsi="Arial" w:cs="Arial"/>
        </w:rPr>
        <w:t>any accidents involving a Boar</w:t>
      </w:r>
      <w:r w:rsidR="009B2E1C">
        <w:rPr>
          <w:rFonts w:ascii="Arial" w:eastAsia="Arial" w:hAnsi="Arial" w:cs="Arial"/>
        </w:rPr>
        <w:t>d’s vehicle must follow the procedure set out below.</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5"/>
        </w:numPr>
        <w:ind w:left="1134"/>
        <w:rPr>
          <w:rFonts w:ascii="Arial" w:eastAsia="Arial" w:hAnsi="Arial" w:cs="Arial"/>
        </w:rPr>
      </w:pPr>
      <w:r w:rsidRPr="00BC3E3E">
        <w:rPr>
          <w:rFonts w:ascii="Arial" w:hAnsi="Arial" w:cs="Arial"/>
        </w:rPr>
        <w:t>no other person, unless authorised by the Board, will drive the Boards’ vehicles.</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5"/>
        </w:numPr>
        <w:ind w:left="1134"/>
        <w:rPr>
          <w:rFonts w:ascii="Arial" w:eastAsia="Arial" w:hAnsi="Arial" w:cs="Arial"/>
        </w:rPr>
      </w:pPr>
      <w:r w:rsidRPr="00BC3E3E">
        <w:rPr>
          <w:rFonts w:ascii="Arial" w:eastAsia="Arial" w:hAnsi="Arial" w:cs="Arial"/>
        </w:rPr>
        <w:t xml:space="preserve">passengers </w:t>
      </w:r>
      <w:r w:rsidR="009B2E1C">
        <w:rPr>
          <w:rFonts w:ascii="Arial" w:eastAsia="Arial" w:hAnsi="Arial" w:cs="Arial"/>
        </w:rPr>
        <w:t xml:space="preserve">carried </w:t>
      </w:r>
      <w:r w:rsidRPr="00BC3E3E">
        <w:rPr>
          <w:rFonts w:ascii="Arial" w:eastAsia="Arial" w:hAnsi="Arial" w:cs="Arial"/>
        </w:rPr>
        <w:t>during business use of the Boards’ vehicles will only be those in relation to the Boards’ business (</w:t>
      </w:r>
      <w:proofErr w:type="spellStart"/>
      <w:r w:rsidRPr="00BC3E3E">
        <w:rPr>
          <w:rFonts w:ascii="Arial" w:eastAsia="Arial" w:hAnsi="Arial" w:cs="Arial"/>
        </w:rPr>
        <w:t>eg</w:t>
      </w:r>
      <w:proofErr w:type="spellEnd"/>
      <w:r w:rsidRPr="00BC3E3E">
        <w:rPr>
          <w:rFonts w:ascii="Arial" w:eastAsia="Arial" w:hAnsi="Arial" w:cs="Arial"/>
        </w:rPr>
        <w:t xml:space="preserve"> staff or members of all 3 Boards, related party staff/contractors, visitors to the Boards’, etc).</w:t>
      </w:r>
    </w:p>
    <w:p w:rsidR="007721C0" w:rsidRPr="00BC3E3E" w:rsidRDefault="007721C0" w:rsidP="00B42352">
      <w:pPr>
        <w:pStyle w:val="NoSpacing"/>
        <w:ind w:left="1134"/>
        <w:rPr>
          <w:rFonts w:ascii="Arial" w:eastAsia="Arial" w:hAnsi="Arial" w:cs="Arial"/>
        </w:rPr>
      </w:pPr>
    </w:p>
    <w:p w:rsidR="007721C0" w:rsidRPr="008C79F5" w:rsidRDefault="007721C0" w:rsidP="00B42352">
      <w:pPr>
        <w:pStyle w:val="NoSpacing"/>
        <w:numPr>
          <w:ilvl w:val="0"/>
          <w:numId w:val="5"/>
        </w:numPr>
        <w:ind w:left="1134"/>
        <w:rPr>
          <w:rFonts w:ascii="Arial" w:eastAsia="Arial" w:hAnsi="Arial" w:cs="Arial"/>
        </w:rPr>
      </w:pPr>
      <w:r w:rsidRPr="008C79F5">
        <w:rPr>
          <w:rFonts w:ascii="Arial" w:eastAsia="Arial" w:hAnsi="Arial" w:cs="Arial"/>
        </w:rPr>
        <w:t>no staff will provide lifts to hitchhikers.</w:t>
      </w:r>
    </w:p>
    <w:p w:rsidR="007721C0" w:rsidRPr="00BC3E3E" w:rsidRDefault="007721C0" w:rsidP="00B42352">
      <w:pPr>
        <w:pStyle w:val="NoSpacing"/>
        <w:numPr>
          <w:ilvl w:val="0"/>
          <w:numId w:val="5"/>
        </w:numPr>
        <w:ind w:left="1134"/>
        <w:rPr>
          <w:rFonts w:ascii="Arial" w:eastAsia="Arial" w:hAnsi="Arial" w:cs="Arial"/>
        </w:rPr>
      </w:pPr>
      <w:r w:rsidRPr="00BC3E3E">
        <w:rPr>
          <w:rFonts w:ascii="Arial" w:hAnsi="Arial" w:cs="Arial"/>
        </w:rPr>
        <w:t xml:space="preserve">whilst not in use, any company vehicle is parked in safe and </w:t>
      </w:r>
      <w:proofErr w:type="spellStart"/>
      <w:r w:rsidRPr="00BC3E3E">
        <w:rPr>
          <w:rFonts w:ascii="Arial" w:hAnsi="Arial" w:cs="Arial"/>
        </w:rPr>
        <w:t>well lit</w:t>
      </w:r>
      <w:proofErr w:type="spellEnd"/>
      <w:r w:rsidRPr="00BC3E3E">
        <w:rPr>
          <w:rFonts w:ascii="Arial" w:hAnsi="Arial" w:cs="Arial"/>
        </w:rPr>
        <w:t xml:space="preserve"> designated parking areas, and sufficiently secured (be aware of wheel clamping, the Board cannot be held </w:t>
      </w:r>
      <w:r w:rsidRPr="00BC3E3E">
        <w:rPr>
          <w:rFonts w:ascii="Arial" w:hAnsi="Arial" w:cs="Arial"/>
        </w:rPr>
        <w:lastRenderedPageBreak/>
        <w:t>responsible for such</w:t>
      </w:r>
      <w:r w:rsidRPr="00BC3E3E">
        <w:rPr>
          <w:rFonts w:ascii="Arial" w:hAnsi="Arial" w:cs="Arial"/>
          <w:spacing w:val="-1"/>
        </w:rPr>
        <w:t xml:space="preserve"> </w:t>
      </w:r>
      <w:r w:rsidRPr="00BC3E3E">
        <w:rPr>
          <w:rFonts w:ascii="Arial" w:hAnsi="Arial" w:cs="Arial"/>
        </w:rPr>
        <w:t>penalties).</w:t>
      </w:r>
    </w:p>
    <w:p w:rsidR="007721C0" w:rsidRPr="00BC3E3E" w:rsidRDefault="007721C0" w:rsidP="00B42352">
      <w:pPr>
        <w:pStyle w:val="NoSpacing"/>
        <w:ind w:left="1134"/>
        <w:rPr>
          <w:rFonts w:ascii="Arial" w:eastAsia="Arial" w:hAnsi="Arial" w:cs="Arial"/>
        </w:rPr>
      </w:pPr>
    </w:p>
    <w:p w:rsidR="007721C0" w:rsidRPr="00DC747C" w:rsidRDefault="007721C0" w:rsidP="00B42352">
      <w:pPr>
        <w:pStyle w:val="NoSpacing"/>
        <w:numPr>
          <w:ilvl w:val="0"/>
          <w:numId w:val="5"/>
        </w:numPr>
        <w:ind w:left="1134"/>
        <w:rPr>
          <w:rFonts w:ascii="Arial" w:eastAsia="Arial" w:hAnsi="Arial" w:cs="Arial"/>
        </w:rPr>
      </w:pPr>
      <w:r w:rsidRPr="00BC3E3E">
        <w:rPr>
          <w:rFonts w:ascii="Arial" w:hAnsi="Arial" w:cs="Arial"/>
        </w:rPr>
        <w:t>daily/weekly safety check sheets will be completed for each vehicle</w:t>
      </w:r>
      <w:r w:rsidR="004426E9">
        <w:rPr>
          <w:rFonts w:ascii="Arial" w:hAnsi="Arial" w:cs="Arial"/>
        </w:rPr>
        <w:t xml:space="preserve"> as provided</w:t>
      </w:r>
      <w:r w:rsidRPr="00BC3E3E">
        <w:rPr>
          <w:rFonts w:ascii="Arial" w:hAnsi="Arial" w:cs="Arial"/>
        </w:rPr>
        <w:t>.</w:t>
      </w:r>
    </w:p>
    <w:p w:rsidR="00DC747C" w:rsidRDefault="00DC747C" w:rsidP="00B42352">
      <w:pPr>
        <w:pStyle w:val="ListParagraph"/>
        <w:ind w:left="1134"/>
        <w:rPr>
          <w:rFonts w:ascii="Arial" w:eastAsia="Arial" w:hAnsi="Arial" w:cs="Arial"/>
        </w:rPr>
      </w:pPr>
    </w:p>
    <w:p w:rsidR="00DC747C" w:rsidRPr="00BC3E3E" w:rsidRDefault="00DC747C" w:rsidP="00B42352">
      <w:pPr>
        <w:pStyle w:val="NoSpacing"/>
        <w:numPr>
          <w:ilvl w:val="0"/>
          <w:numId w:val="5"/>
        </w:numPr>
        <w:ind w:left="1134"/>
        <w:rPr>
          <w:rFonts w:ascii="Arial" w:eastAsia="Arial" w:hAnsi="Arial" w:cs="Arial"/>
        </w:rPr>
      </w:pPr>
      <w:r>
        <w:rPr>
          <w:rFonts w:ascii="Arial" w:eastAsia="Arial" w:hAnsi="Arial" w:cs="Arial"/>
        </w:rPr>
        <w:t>daily/weekly mileage sheets will be completed and submitted for each vehicle as provided.</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5"/>
        </w:numPr>
        <w:ind w:left="1134"/>
        <w:rPr>
          <w:rFonts w:ascii="Arial" w:eastAsia="Arial" w:hAnsi="Arial" w:cs="Arial"/>
        </w:rPr>
      </w:pPr>
      <w:r w:rsidRPr="00BC3E3E">
        <w:rPr>
          <w:rFonts w:ascii="Arial" w:hAnsi="Arial" w:cs="Arial"/>
        </w:rPr>
        <w:t>hired/loaned vehicles are checked on collection/delivery and any faults are notified to the hiring/loaning organisation</w:t>
      </w:r>
      <w:r w:rsidRPr="00BC3E3E">
        <w:rPr>
          <w:rFonts w:ascii="Arial" w:hAnsi="Arial" w:cs="Arial"/>
          <w:spacing w:val="-16"/>
        </w:rPr>
        <w:t xml:space="preserve"> </w:t>
      </w:r>
      <w:r w:rsidRPr="00BC3E3E">
        <w:rPr>
          <w:rFonts w:ascii="Arial" w:hAnsi="Arial" w:cs="Arial"/>
        </w:rPr>
        <w:t>immediately.</w:t>
      </w:r>
    </w:p>
    <w:p w:rsidR="00657404" w:rsidRDefault="00657404" w:rsidP="00B42352">
      <w:pPr>
        <w:pStyle w:val="NoSpacing"/>
        <w:ind w:left="1134"/>
        <w:rPr>
          <w:rFonts w:ascii="Arial" w:hAnsi="Arial" w:cs="Arial"/>
        </w:rPr>
      </w:pPr>
    </w:p>
    <w:p w:rsidR="007721C0" w:rsidRPr="00BC3E3E" w:rsidRDefault="007721C0" w:rsidP="00E73016">
      <w:pPr>
        <w:pStyle w:val="Heading2"/>
      </w:pPr>
      <w:r w:rsidRPr="00BC3E3E">
        <w:t>Training will be provided for all newly appointed drivers or upon the change of vehicle and records kept on their Personnel file.</w:t>
      </w:r>
    </w:p>
    <w:p w:rsidR="007721C0" w:rsidRPr="00BC3E3E" w:rsidRDefault="007721C0" w:rsidP="007721C0">
      <w:pPr>
        <w:pStyle w:val="NoSpacing"/>
        <w:rPr>
          <w:rFonts w:ascii="Arial" w:eastAsia="Arial" w:hAnsi="Arial" w:cs="Arial"/>
        </w:rPr>
      </w:pPr>
    </w:p>
    <w:p w:rsidR="007721C0" w:rsidRPr="00BC3E3E" w:rsidRDefault="007721C0" w:rsidP="00E73016">
      <w:pPr>
        <w:pStyle w:val="Heading2"/>
      </w:pPr>
      <w:r w:rsidRPr="00BC3E3E">
        <w:t>Where new equipment or facilities are provided, training in their use will be given and records kept on the relevant individuals Personnel file.</w:t>
      </w:r>
    </w:p>
    <w:p w:rsidR="007721C0" w:rsidRPr="00BC3E3E" w:rsidRDefault="007721C0" w:rsidP="007721C0">
      <w:pPr>
        <w:pStyle w:val="NoSpacing"/>
        <w:rPr>
          <w:rFonts w:ascii="Arial" w:eastAsia="Arial" w:hAnsi="Arial" w:cs="Arial"/>
        </w:rPr>
      </w:pPr>
    </w:p>
    <w:p w:rsidR="007721C0" w:rsidRPr="00BC3E3E" w:rsidRDefault="007721C0" w:rsidP="00E73016">
      <w:pPr>
        <w:pStyle w:val="Heading2"/>
      </w:pPr>
      <w:r w:rsidRPr="00BC3E3E">
        <w:t>Appropriate training and support will be given to any staff travelling</w:t>
      </w:r>
      <w:r w:rsidRPr="00BC3E3E">
        <w:rPr>
          <w:spacing w:val="3"/>
        </w:rPr>
        <w:t xml:space="preserve"> </w:t>
      </w:r>
      <w:r w:rsidRPr="00BC3E3E">
        <w:t>abroad.</w:t>
      </w:r>
    </w:p>
    <w:p w:rsidR="007721C0" w:rsidRDefault="007721C0" w:rsidP="004D27AD">
      <w:pPr>
        <w:pStyle w:val="NoSpacing"/>
        <w:rPr>
          <w:rFonts w:ascii="Arial" w:eastAsia="Arial" w:hAnsi="Arial" w:cs="Arial"/>
        </w:rPr>
      </w:pPr>
    </w:p>
    <w:p w:rsidR="00EF1B2A" w:rsidRDefault="00EF1B2A" w:rsidP="00E73016">
      <w:pPr>
        <w:pStyle w:val="Heading2"/>
      </w:pPr>
      <w:r>
        <w:t xml:space="preserve">Where Operatives are provided with a vehicle for business travel (usually a van or 4x4) then with the </w:t>
      </w:r>
      <w:r w:rsidR="0077430A">
        <w:t>Chief Executive’s</w:t>
      </w:r>
      <w:r>
        <w:t xml:space="preserve"> permission this may be taken home and used for normal commuting.  If any Operative wishes to use the vehicle for use then they </w:t>
      </w:r>
      <w:r w:rsidR="005A019F">
        <w:t xml:space="preserve">must seek </w:t>
      </w:r>
      <w:r>
        <w:t>permission to ensure income tax compliance.  Further information is available from the Finance and Rating Officers.</w:t>
      </w:r>
    </w:p>
    <w:p w:rsidR="00EF1B2A" w:rsidRDefault="00EF1B2A" w:rsidP="004D27AD">
      <w:pPr>
        <w:pStyle w:val="NoSpacing"/>
        <w:rPr>
          <w:rFonts w:ascii="Arial" w:eastAsia="Arial" w:hAnsi="Arial" w:cs="Arial"/>
        </w:rPr>
      </w:pPr>
    </w:p>
    <w:p w:rsidR="007721C0" w:rsidRPr="00410233" w:rsidRDefault="007721C0" w:rsidP="00BA5EFE">
      <w:pPr>
        <w:pStyle w:val="Heading1"/>
      </w:pPr>
      <w:bookmarkStart w:id="10" w:name="_TOC_250018"/>
      <w:bookmarkStart w:id="11" w:name="_Toc436563785"/>
      <w:r w:rsidRPr="00410233">
        <w:t xml:space="preserve">Use of </w:t>
      </w:r>
      <w:r w:rsidRPr="00410233">
        <w:rPr>
          <w:spacing w:val="4"/>
        </w:rPr>
        <w:t>Own</w:t>
      </w:r>
      <w:r w:rsidRPr="00410233">
        <w:rPr>
          <w:spacing w:val="26"/>
        </w:rPr>
        <w:t xml:space="preserve"> </w:t>
      </w:r>
      <w:r w:rsidRPr="00410233">
        <w:t>Vehicle</w:t>
      </w:r>
      <w:bookmarkEnd w:id="10"/>
      <w:bookmarkEnd w:id="11"/>
    </w:p>
    <w:p w:rsidR="007721C0" w:rsidRPr="00BC3E3E" w:rsidRDefault="007721C0" w:rsidP="007721C0">
      <w:pPr>
        <w:pStyle w:val="NoSpacing"/>
        <w:rPr>
          <w:rFonts w:ascii="Arial" w:eastAsia="Arial" w:hAnsi="Arial" w:cs="Arial"/>
          <w:bCs/>
        </w:rPr>
      </w:pPr>
    </w:p>
    <w:p w:rsidR="007721C0" w:rsidRPr="00BC3E3E" w:rsidRDefault="007721C0" w:rsidP="00E73016">
      <w:pPr>
        <w:pStyle w:val="Heading2"/>
      </w:pPr>
      <w:r w:rsidRPr="00BC3E3E">
        <w:t xml:space="preserve">Employees required to use their own vehicle for work </w:t>
      </w:r>
      <w:r w:rsidR="008A175D">
        <w:t xml:space="preserve">will be designated as ‘essential’ or ‘casual’ user and will be reimbursed by the Boards’ on this basis.  Those using their own vehicle for business use will </w:t>
      </w:r>
      <w:r w:rsidRPr="00BC3E3E">
        <w:t>ensure</w:t>
      </w:r>
      <w:r w:rsidRPr="00BC3E3E">
        <w:rPr>
          <w:spacing w:val="5"/>
        </w:rPr>
        <w:t xml:space="preserve"> </w:t>
      </w:r>
      <w:r w:rsidRPr="00BC3E3E">
        <w:t>that:</w:t>
      </w:r>
    </w:p>
    <w:p w:rsidR="007721C0" w:rsidRPr="00BC3E3E" w:rsidRDefault="007721C0" w:rsidP="00B42352">
      <w:pPr>
        <w:pStyle w:val="NoSpacing"/>
        <w:numPr>
          <w:ilvl w:val="0"/>
          <w:numId w:val="6"/>
        </w:numPr>
        <w:ind w:left="1134"/>
        <w:rPr>
          <w:rFonts w:ascii="Arial" w:eastAsia="Arial" w:hAnsi="Arial" w:cs="Arial"/>
        </w:rPr>
      </w:pPr>
      <w:r w:rsidRPr="00BC3E3E">
        <w:rPr>
          <w:rFonts w:ascii="Arial" w:hAnsi="Arial" w:cs="Arial"/>
        </w:rPr>
        <w:t>the vehicle is taxed and has a valid</w:t>
      </w:r>
      <w:r w:rsidRPr="00BC3E3E">
        <w:rPr>
          <w:rFonts w:ascii="Arial" w:hAnsi="Arial" w:cs="Arial"/>
          <w:spacing w:val="-9"/>
        </w:rPr>
        <w:t xml:space="preserve"> </w:t>
      </w:r>
      <w:r w:rsidRPr="00BC3E3E">
        <w:rPr>
          <w:rFonts w:ascii="Arial" w:hAnsi="Arial" w:cs="Arial"/>
        </w:rPr>
        <w:t>MOT.</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6"/>
        </w:numPr>
        <w:ind w:left="1134"/>
        <w:rPr>
          <w:rFonts w:ascii="Arial" w:eastAsia="Arial" w:hAnsi="Arial" w:cs="Arial"/>
        </w:rPr>
      </w:pPr>
      <w:r w:rsidRPr="00BC3E3E">
        <w:rPr>
          <w:rFonts w:ascii="Arial" w:hAnsi="Arial" w:cs="Arial"/>
        </w:rPr>
        <w:t>their motor insurance policy includes business use cover for the amount and type of business mileage</w:t>
      </w:r>
      <w:r w:rsidRPr="00BC3E3E">
        <w:rPr>
          <w:rFonts w:ascii="Arial" w:hAnsi="Arial" w:cs="Arial"/>
          <w:spacing w:val="4"/>
        </w:rPr>
        <w:t xml:space="preserve"> </w:t>
      </w:r>
      <w:r w:rsidRPr="00BC3E3E">
        <w:rPr>
          <w:rFonts w:ascii="Arial" w:hAnsi="Arial" w:cs="Arial"/>
        </w:rPr>
        <w:t>undertaken</w:t>
      </w:r>
      <w:r w:rsidR="00E82120">
        <w:rPr>
          <w:rFonts w:ascii="Arial" w:hAnsi="Arial" w:cs="Arial"/>
        </w:rPr>
        <w:t xml:space="preserve"> each year</w:t>
      </w:r>
      <w:r w:rsidRPr="00BC3E3E">
        <w:rPr>
          <w:rFonts w:ascii="Arial" w:hAnsi="Arial" w:cs="Arial"/>
        </w:rPr>
        <w:t>.</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6"/>
        </w:numPr>
        <w:ind w:left="1134"/>
        <w:rPr>
          <w:rFonts w:ascii="Arial" w:eastAsia="Arial" w:hAnsi="Arial" w:cs="Arial"/>
        </w:rPr>
      </w:pPr>
      <w:r w:rsidRPr="00BC3E3E">
        <w:rPr>
          <w:rFonts w:ascii="Arial" w:eastAsia="Arial" w:hAnsi="Arial" w:cs="Arial"/>
        </w:rPr>
        <w:t>the vehicle is serviced according to the manufacturer’s</w:t>
      </w:r>
      <w:r w:rsidRPr="00BC3E3E">
        <w:rPr>
          <w:rFonts w:ascii="Arial" w:eastAsia="Arial" w:hAnsi="Arial" w:cs="Arial"/>
          <w:spacing w:val="7"/>
        </w:rPr>
        <w:t xml:space="preserve"> </w:t>
      </w:r>
      <w:r w:rsidRPr="00BC3E3E">
        <w:rPr>
          <w:rFonts w:ascii="Arial" w:eastAsia="Arial" w:hAnsi="Arial" w:cs="Arial"/>
        </w:rPr>
        <w:t>specifications.</w:t>
      </w:r>
    </w:p>
    <w:p w:rsidR="007721C0" w:rsidRPr="00BC3E3E" w:rsidRDefault="007721C0" w:rsidP="00B42352">
      <w:pPr>
        <w:pStyle w:val="NoSpacing"/>
        <w:ind w:left="1134"/>
        <w:rPr>
          <w:rFonts w:ascii="Arial" w:eastAsia="Arial" w:hAnsi="Arial" w:cs="Arial"/>
        </w:rPr>
      </w:pPr>
    </w:p>
    <w:p w:rsidR="007721C0" w:rsidRPr="00BC3E3E" w:rsidRDefault="007721C0" w:rsidP="00B42352">
      <w:pPr>
        <w:pStyle w:val="NoSpacing"/>
        <w:numPr>
          <w:ilvl w:val="0"/>
          <w:numId w:val="6"/>
        </w:numPr>
        <w:ind w:left="1134"/>
        <w:rPr>
          <w:rFonts w:ascii="Arial" w:eastAsia="Arial" w:hAnsi="Arial" w:cs="Arial"/>
        </w:rPr>
      </w:pPr>
      <w:r w:rsidRPr="00BC3E3E">
        <w:rPr>
          <w:rFonts w:ascii="Arial" w:hAnsi="Arial" w:cs="Arial"/>
        </w:rPr>
        <w:t xml:space="preserve">the vehicle is not used inappropriately (e.g. </w:t>
      </w:r>
      <w:r w:rsidR="002C0233">
        <w:rPr>
          <w:rFonts w:ascii="Arial" w:hAnsi="Arial" w:cs="Arial"/>
        </w:rPr>
        <w:t>towing, carrying unsecured loads</w:t>
      </w:r>
      <w:r w:rsidRPr="00BC3E3E">
        <w:rPr>
          <w:rFonts w:ascii="Arial" w:hAnsi="Arial" w:cs="Arial"/>
        </w:rPr>
        <w:t>, or hazardous off-road</w:t>
      </w:r>
      <w:r w:rsidRPr="00BC3E3E">
        <w:rPr>
          <w:rFonts w:ascii="Arial" w:hAnsi="Arial" w:cs="Arial"/>
          <w:spacing w:val="11"/>
        </w:rPr>
        <w:t xml:space="preserve"> </w:t>
      </w:r>
      <w:r w:rsidRPr="00BC3E3E">
        <w:rPr>
          <w:rFonts w:ascii="Arial" w:hAnsi="Arial" w:cs="Arial"/>
        </w:rPr>
        <w:t>access).</w:t>
      </w:r>
    </w:p>
    <w:p w:rsidR="007721C0" w:rsidRDefault="007721C0" w:rsidP="007721C0">
      <w:pPr>
        <w:pStyle w:val="NoSpacing"/>
        <w:rPr>
          <w:rFonts w:ascii="Arial" w:eastAsia="Arial" w:hAnsi="Arial" w:cs="Arial"/>
        </w:rPr>
      </w:pPr>
    </w:p>
    <w:p w:rsidR="00EF1B2A" w:rsidRDefault="002C0233" w:rsidP="00E73016">
      <w:pPr>
        <w:pStyle w:val="Heading2"/>
      </w:pPr>
      <w:r>
        <w:t>The employee is responsible for ensuring the vehicle is fit for purpose, properly insured and regularly checked.</w:t>
      </w:r>
    </w:p>
    <w:p w:rsidR="00EF1B2A" w:rsidRPr="00BC3E3E" w:rsidRDefault="00EF1B2A" w:rsidP="007721C0">
      <w:pPr>
        <w:pStyle w:val="NoSpacing"/>
        <w:rPr>
          <w:rFonts w:ascii="Arial" w:eastAsia="Arial" w:hAnsi="Arial" w:cs="Arial"/>
        </w:rPr>
      </w:pPr>
    </w:p>
    <w:p w:rsidR="007721C0" w:rsidRPr="007721C0" w:rsidRDefault="007721C0" w:rsidP="00BA5EFE">
      <w:pPr>
        <w:pStyle w:val="Heading1"/>
      </w:pPr>
      <w:bookmarkStart w:id="12" w:name="_TOC_250020"/>
      <w:bookmarkStart w:id="13" w:name="_Toc436563786"/>
      <w:r w:rsidRPr="007721C0">
        <w:t>Licence</w:t>
      </w:r>
      <w:r w:rsidR="002760C7">
        <w:t>, Insurance</w:t>
      </w:r>
      <w:r w:rsidRPr="007721C0">
        <w:rPr>
          <w:spacing w:val="9"/>
        </w:rPr>
        <w:t xml:space="preserve"> </w:t>
      </w:r>
      <w:r w:rsidR="002760C7">
        <w:rPr>
          <w:spacing w:val="9"/>
        </w:rPr>
        <w:t xml:space="preserve">&amp; MOT </w:t>
      </w:r>
      <w:r w:rsidRPr="007721C0">
        <w:t>Checks</w:t>
      </w:r>
      <w:bookmarkEnd w:id="12"/>
      <w:bookmarkEnd w:id="13"/>
    </w:p>
    <w:p w:rsidR="007721C0" w:rsidRPr="00BC3E3E" w:rsidRDefault="007721C0" w:rsidP="007721C0">
      <w:pPr>
        <w:pStyle w:val="NoSpacing"/>
        <w:rPr>
          <w:rFonts w:ascii="Arial" w:eastAsia="Arial" w:hAnsi="Arial" w:cs="Arial"/>
          <w:bCs/>
        </w:rPr>
      </w:pPr>
    </w:p>
    <w:p w:rsidR="007721C0" w:rsidRDefault="007721C0" w:rsidP="00E73016">
      <w:pPr>
        <w:pStyle w:val="Heading2"/>
      </w:pPr>
      <w:r w:rsidRPr="00BC3E3E">
        <w:t xml:space="preserve">On commencement of employment, those required to drive must have their licence checked before any new starter is permitted to drive one of the Boards’ vehicles. </w:t>
      </w:r>
      <w:r w:rsidR="001F3682">
        <w:t xml:space="preserve"> </w:t>
      </w:r>
      <w:r w:rsidR="001F3682" w:rsidRPr="00BC3E3E">
        <w:t>New employees will have no more than six penalty points on their</w:t>
      </w:r>
      <w:r w:rsidR="001F3682" w:rsidRPr="00BC3E3E">
        <w:rPr>
          <w:spacing w:val="-11"/>
        </w:rPr>
        <w:t xml:space="preserve"> </w:t>
      </w:r>
      <w:r w:rsidR="001F3682" w:rsidRPr="00BC3E3E">
        <w:t>licence at recruitment.</w:t>
      </w:r>
      <w:r w:rsidR="001F3682">
        <w:t xml:space="preserve">  </w:t>
      </w:r>
      <w:r w:rsidRPr="00BC3E3E">
        <w:t>Follow up checks will be carried out at least annually (usually six monthly as recommended by the 3 Boards’ insurer) and random checks may be carried out in between.</w:t>
      </w:r>
    </w:p>
    <w:p w:rsidR="004D7780" w:rsidRDefault="004D7780" w:rsidP="004D7780">
      <w:pPr>
        <w:pStyle w:val="Heading1"/>
        <w:numPr>
          <w:ilvl w:val="0"/>
          <w:numId w:val="0"/>
        </w:numPr>
        <w:ind w:left="567"/>
      </w:pPr>
    </w:p>
    <w:p w:rsidR="004D7780" w:rsidRPr="00476F6F" w:rsidRDefault="004D7780" w:rsidP="004D7780">
      <w:pPr>
        <w:pStyle w:val="Heading1"/>
        <w:numPr>
          <w:ilvl w:val="0"/>
          <w:numId w:val="0"/>
        </w:numPr>
        <w:ind w:left="567"/>
        <w:rPr>
          <w:i/>
          <w:sz w:val="22"/>
          <w:szCs w:val="22"/>
        </w:rPr>
      </w:pPr>
      <w:r w:rsidRPr="00476F6F">
        <w:rPr>
          <w:i/>
          <w:sz w:val="22"/>
          <w:szCs w:val="22"/>
        </w:rPr>
        <w:t xml:space="preserve">All staff members and nominated drivers must report any changes in driving licence status immediately to their line manager. </w:t>
      </w:r>
    </w:p>
    <w:p w:rsidR="007721C0" w:rsidRPr="00BC3E3E" w:rsidRDefault="007721C0" w:rsidP="007721C0">
      <w:pPr>
        <w:pStyle w:val="NoSpacing"/>
        <w:rPr>
          <w:rFonts w:ascii="Arial" w:eastAsia="Arial" w:hAnsi="Arial" w:cs="Arial"/>
        </w:rPr>
      </w:pPr>
    </w:p>
    <w:p w:rsidR="007721C0" w:rsidRPr="00BC3E3E" w:rsidRDefault="007721C0" w:rsidP="00E73016">
      <w:pPr>
        <w:pStyle w:val="Heading2"/>
      </w:pPr>
      <w:r w:rsidRPr="00BC3E3E">
        <w:t>Employees required to use their own vehicle for work must ensure they have "Business use" included on their insurance, a current MOT and road fund licence. Employees will be asked for confirmation of this</w:t>
      </w:r>
      <w:r w:rsidRPr="00BC3E3E">
        <w:rPr>
          <w:spacing w:val="-10"/>
        </w:rPr>
        <w:t xml:space="preserve"> at least </w:t>
      </w:r>
      <w:r w:rsidRPr="00BC3E3E">
        <w:t>annually (usually six monthly as recommended by the 3 Boards’ insurer).</w:t>
      </w:r>
    </w:p>
    <w:p w:rsidR="007721C0" w:rsidRPr="00BC3E3E" w:rsidRDefault="007721C0" w:rsidP="00E73016">
      <w:pPr>
        <w:pStyle w:val="Heading2"/>
      </w:pPr>
      <w:r w:rsidRPr="00BC3E3E">
        <w:t xml:space="preserve">On employment those required to drive specialised vehicles will be subject to a practical assessment of competence.  Young/inexperienced drivers will not be allowed to drive </w:t>
      </w:r>
      <w:r w:rsidRPr="00BC3E3E">
        <w:lastRenderedPageBreak/>
        <w:t>performance</w:t>
      </w:r>
      <w:r w:rsidRPr="00BC3E3E">
        <w:rPr>
          <w:spacing w:val="-1"/>
        </w:rPr>
        <w:t xml:space="preserve"> </w:t>
      </w:r>
      <w:r w:rsidR="002760C7">
        <w:rPr>
          <w:spacing w:val="-1"/>
        </w:rPr>
        <w:t xml:space="preserve">or specialist </w:t>
      </w:r>
      <w:r w:rsidRPr="00BC3E3E">
        <w:t>vehicles until the relevant Boards insurer is satisfied.</w:t>
      </w:r>
    </w:p>
    <w:p w:rsidR="007721C0" w:rsidRPr="00BC3E3E" w:rsidRDefault="007721C0" w:rsidP="007721C0">
      <w:pPr>
        <w:pStyle w:val="NoSpacing"/>
        <w:rPr>
          <w:rFonts w:ascii="Arial" w:eastAsia="Arial" w:hAnsi="Arial" w:cs="Arial"/>
        </w:rPr>
      </w:pPr>
    </w:p>
    <w:p w:rsidR="007721C0" w:rsidRPr="00BC3E3E" w:rsidRDefault="007721C0" w:rsidP="00E73016">
      <w:pPr>
        <w:pStyle w:val="Heading2"/>
      </w:pPr>
      <w:r w:rsidRPr="00BC3E3E">
        <w:t xml:space="preserve">Line </w:t>
      </w:r>
      <w:r w:rsidR="00B50317">
        <w:t>manager/supervisor</w:t>
      </w:r>
      <w:r w:rsidRPr="00BC3E3E">
        <w:t>s must ensure that employees have the correct licence to drive/tow equipment, in addition to this being a duty of the employee to ensure he/she has the relevant licence provisions, training and experience.</w:t>
      </w:r>
    </w:p>
    <w:p w:rsidR="007721C0" w:rsidRPr="00BC3E3E" w:rsidRDefault="007721C0" w:rsidP="004D27AD">
      <w:pPr>
        <w:pStyle w:val="NoSpacing"/>
        <w:rPr>
          <w:rFonts w:ascii="Arial" w:eastAsia="Arial" w:hAnsi="Arial" w:cs="Arial"/>
        </w:rPr>
      </w:pPr>
    </w:p>
    <w:p w:rsidR="003E2882" w:rsidRPr="00410233" w:rsidRDefault="002B0231" w:rsidP="00BA5EFE">
      <w:pPr>
        <w:pStyle w:val="Heading1"/>
      </w:pPr>
      <w:bookmarkStart w:id="14" w:name="_TOC_250022"/>
      <w:bookmarkStart w:id="15" w:name="_Toc436563787"/>
      <w:r w:rsidRPr="00410233">
        <w:t>Driver Assessment and</w:t>
      </w:r>
      <w:r w:rsidRPr="00410233">
        <w:rPr>
          <w:spacing w:val="34"/>
        </w:rPr>
        <w:t xml:space="preserve"> </w:t>
      </w:r>
      <w:r w:rsidRPr="00410233">
        <w:t>Training</w:t>
      </w:r>
      <w:bookmarkEnd w:id="14"/>
      <w:bookmarkEnd w:id="15"/>
    </w:p>
    <w:p w:rsidR="003E2882" w:rsidRPr="00BC3E3E" w:rsidRDefault="003E2882" w:rsidP="00BC3E3E">
      <w:pPr>
        <w:pStyle w:val="NoSpacing"/>
        <w:rPr>
          <w:rFonts w:ascii="Arial" w:eastAsia="Arial" w:hAnsi="Arial" w:cs="Arial"/>
          <w:bCs/>
        </w:rPr>
      </w:pPr>
    </w:p>
    <w:p w:rsidR="003E2882" w:rsidRPr="00BC3E3E" w:rsidRDefault="002B0231" w:rsidP="00E73016">
      <w:pPr>
        <w:pStyle w:val="Heading2"/>
      </w:pPr>
      <w:r w:rsidRPr="00BC3E3E">
        <w:t xml:space="preserve">The </w:t>
      </w:r>
      <w:r w:rsidR="004220AA" w:rsidRPr="00BC3E3E">
        <w:t xml:space="preserve">3 </w:t>
      </w:r>
      <w:r w:rsidRPr="00BC3E3E">
        <w:t>Board</w:t>
      </w:r>
      <w:r w:rsidR="004220AA" w:rsidRPr="00BC3E3E">
        <w:t>s’</w:t>
      </w:r>
      <w:r w:rsidRPr="00BC3E3E">
        <w:t xml:space="preserve"> ha</w:t>
      </w:r>
      <w:r w:rsidR="004220AA" w:rsidRPr="00BC3E3E">
        <w:t>ve</w:t>
      </w:r>
      <w:r w:rsidRPr="00BC3E3E">
        <w:t xml:space="preserve"> agreed that all its drivers should be ‘Low Risk’ and it may, therefore, be necessary for new employees to undertake some driver training before commencing full-time work. </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1F3682">
        <w:t xml:space="preserve">Regular driving </w:t>
      </w:r>
      <w:r w:rsidR="001F3682" w:rsidRPr="001F3682">
        <w:t xml:space="preserve">and operational </w:t>
      </w:r>
      <w:r w:rsidRPr="001F3682">
        <w:t>assessments will take place at either set intervals (usually 3-5 years) or regular periods tailored to the ind</w:t>
      </w:r>
      <w:r w:rsidR="001F3682" w:rsidRPr="001F3682">
        <w:t>ividual’s established abilities</w:t>
      </w:r>
      <w:r w:rsidRPr="001F3682">
        <w:t>.</w:t>
      </w:r>
      <w:r w:rsidR="001F3682" w:rsidRPr="001F3682">
        <w:t xml:space="preserve"> </w:t>
      </w:r>
      <w:r w:rsidRPr="001F3682">
        <w:t xml:space="preserve"> </w:t>
      </w:r>
      <w:r w:rsidR="001F3682" w:rsidRPr="001F3682">
        <w:t xml:space="preserve">If </w:t>
      </w:r>
      <w:r w:rsidRPr="001F3682">
        <w:t>incident data show</w:t>
      </w:r>
      <w:r w:rsidR="001F3682" w:rsidRPr="001F3682">
        <w:t>s</w:t>
      </w:r>
      <w:r w:rsidRPr="001F3682">
        <w:t xml:space="preserve"> up problems between assessments </w:t>
      </w:r>
      <w:r w:rsidR="001F3682" w:rsidRPr="001F3682">
        <w:t>then more frequent assessments may take place</w:t>
      </w:r>
      <w:r w:rsidRPr="001F3682">
        <w:t xml:space="preserve">. </w:t>
      </w:r>
      <w:r w:rsidR="001F3682" w:rsidRPr="001F3682">
        <w:t xml:space="preserve"> </w:t>
      </w:r>
      <w:r w:rsidRPr="001F3682">
        <w:t xml:space="preserve">Line </w:t>
      </w:r>
      <w:r w:rsidR="00B50317">
        <w:t>manager/supervisor</w:t>
      </w:r>
      <w:r w:rsidRPr="001F3682">
        <w:t>s will b</w:t>
      </w:r>
      <w:r w:rsidR="001F3682" w:rsidRPr="001F3682">
        <w:t xml:space="preserve">e </w:t>
      </w:r>
      <w:r w:rsidRPr="001F3682">
        <w:t>responsible for ensuring such assessments and training are regular and ongoing.</w:t>
      </w:r>
      <w:r w:rsidR="00AF48AC">
        <w:t xml:space="preserve">  This will include specific training relating to specific risks such as driving and working near overhead power lines. </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When subsequent driving assessment or incident record shows a problem, appropriate training will be provided.</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 xml:space="preserve">Young and/or inexperienced drivers </w:t>
      </w:r>
      <w:r w:rsidR="004B00CF" w:rsidRPr="00BC3E3E">
        <w:t xml:space="preserve">(i.e. those under 25 years) </w:t>
      </w:r>
      <w:r w:rsidRPr="00BC3E3E">
        <w:t>will be risk assessed and driver ability/attitude/hazard awareness assessed before being allowed to drive high performance or other specialised vehicles.</w:t>
      </w:r>
    </w:p>
    <w:p w:rsidR="003E2882" w:rsidRPr="00BC3E3E" w:rsidRDefault="003E2882" w:rsidP="00BC3E3E">
      <w:pPr>
        <w:pStyle w:val="NoSpacing"/>
        <w:rPr>
          <w:rFonts w:ascii="Arial" w:eastAsia="Arial" w:hAnsi="Arial" w:cs="Arial"/>
        </w:rPr>
      </w:pPr>
    </w:p>
    <w:p w:rsidR="003E2882" w:rsidRPr="00410233" w:rsidRDefault="002B0231" w:rsidP="00BA5EFE">
      <w:pPr>
        <w:pStyle w:val="Heading1"/>
      </w:pPr>
      <w:bookmarkStart w:id="16" w:name="_TOC_250017"/>
      <w:bookmarkStart w:id="17" w:name="_Toc436563788"/>
      <w:r w:rsidRPr="00410233">
        <w:t>Fitness to</w:t>
      </w:r>
      <w:r w:rsidRPr="00410233">
        <w:rPr>
          <w:spacing w:val="22"/>
        </w:rPr>
        <w:t xml:space="preserve"> </w:t>
      </w:r>
      <w:r w:rsidRPr="00410233">
        <w:t>Drive</w:t>
      </w:r>
      <w:bookmarkEnd w:id="16"/>
      <w:bookmarkEnd w:id="17"/>
    </w:p>
    <w:p w:rsidR="003E2882" w:rsidRPr="00BC3E3E" w:rsidRDefault="003E2882" w:rsidP="00BC3E3E">
      <w:pPr>
        <w:pStyle w:val="NoSpacing"/>
        <w:rPr>
          <w:rFonts w:ascii="Arial" w:eastAsia="Arial" w:hAnsi="Arial" w:cs="Arial"/>
          <w:bCs/>
        </w:rPr>
      </w:pPr>
    </w:p>
    <w:p w:rsidR="001477B7" w:rsidRDefault="002B0231" w:rsidP="00E73016">
      <w:pPr>
        <w:pStyle w:val="Heading2"/>
      </w:pPr>
      <w:r w:rsidRPr="00BC3E3E">
        <w:t xml:space="preserve">All drivers </w:t>
      </w:r>
      <w:r w:rsidR="0075539D">
        <w:t>have a personal</w:t>
      </w:r>
      <w:r w:rsidRPr="00BC3E3E">
        <w:t xml:space="preserve"> responsib</w:t>
      </w:r>
      <w:r w:rsidR="0075539D">
        <w:t>i</w:t>
      </w:r>
      <w:r w:rsidRPr="00BC3E3E">
        <w:t>l</w:t>
      </w:r>
      <w:r w:rsidR="0075539D">
        <w:t xml:space="preserve">ity </w:t>
      </w:r>
      <w:r w:rsidRPr="00BC3E3E">
        <w:t>for ensuring that they are fit to drive</w:t>
      </w:r>
      <w:r w:rsidR="0075539D">
        <w:t xml:space="preserve">, whether this be their own </w:t>
      </w:r>
      <w:proofErr w:type="gramStart"/>
      <w:r w:rsidR="0075539D">
        <w:t>vehicle</w:t>
      </w:r>
      <w:proofErr w:type="gramEnd"/>
      <w:r w:rsidR="0075539D">
        <w:t xml:space="preserve"> or a vehicle provided by the Boards</w:t>
      </w:r>
      <w:r w:rsidRPr="00BC3E3E">
        <w:t xml:space="preserve">. </w:t>
      </w:r>
    </w:p>
    <w:p w:rsidR="00E73016" w:rsidRDefault="00E73016" w:rsidP="00E73016">
      <w:pPr>
        <w:pStyle w:val="Heading2"/>
        <w:numPr>
          <w:ilvl w:val="0"/>
          <w:numId w:val="0"/>
        </w:numPr>
        <w:ind w:left="576"/>
      </w:pPr>
    </w:p>
    <w:p w:rsidR="00220EEB" w:rsidRPr="00220EEB" w:rsidRDefault="00220EEB" w:rsidP="00E73016">
      <w:pPr>
        <w:pStyle w:val="Heading2"/>
        <w:rPr>
          <w:lang w:eastAsia="en-GB"/>
        </w:rPr>
      </w:pPr>
      <w:r w:rsidRPr="00220EEB">
        <w:rPr>
          <w:lang w:eastAsia="en-GB"/>
        </w:rPr>
        <w:t>You must tell DVLA if you have a driving licence and:</w:t>
      </w:r>
    </w:p>
    <w:p w:rsidR="00220EEB" w:rsidRPr="00220EEB" w:rsidRDefault="00220EEB" w:rsidP="00B42352">
      <w:pPr>
        <w:widowControl/>
        <w:numPr>
          <w:ilvl w:val="0"/>
          <w:numId w:val="16"/>
        </w:numPr>
        <w:shd w:val="clear" w:color="auto" w:fill="FFFFFF"/>
        <w:tabs>
          <w:tab w:val="clear" w:pos="720"/>
          <w:tab w:val="num" w:pos="1134"/>
        </w:tabs>
        <w:spacing w:before="60" w:after="60"/>
        <w:ind w:left="1134" w:hanging="283"/>
        <w:rPr>
          <w:rFonts w:ascii="Arial" w:hAnsi="Arial" w:cs="Arial"/>
        </w:rPr>
      </w:pPr>
      <w:r w:rsidRPr="00220EEB">
        <w:rPr>
          <w:rFonts w:ascii="Arial" w:hAnsi="Arial" w:cs="Arial"/>
        </w:rPr>
        <w:t>you develop a ‘notifiable’ medical condition or disability</w:t>
      </w:r>
    </w:p>
    <w:p w:rsidR="00220EEB" w:rsidRPr="00220EEB" w:rsidRDefault="00220EEB" w:rsidP="00B42352">
      <w:pPr>
        <w:widowControl/>
        <w:numPr>
          <w:ilvl w:val="0"/>
          <w:numId w:val="16"/>
        </w:numPr>
        <w:shd w:val="clear" w:color="auto" w:fill="FFFFFF"/>
        <w:tabs>
          <w:tab w:val="clear" w:pos="720"/>
          <w:tab w:val="num" w:pos="1134"/>
        </w:tabs>
        <w:spacing w:before="60" w:after="60"/>
        <w:ind w:left="1134" w:hanging="283"/>
        <w:rPr>
          <w:rFonts w:ascii="Arial" w:eastAsia="Times New Roman" w:hAnsi="Arial" w:cs="Arial"/>
          <w:color w:val="0B0C0C"/>
          <w:lang w:eastAsia="en-GB"/>
        </w:rPr>
      </w:pPr>
      <w:r w:rsidRPr="00220EEB">
        <w:rPr>
          <w:rFonts w:ascii="Arial" w:hAnsi="Arial" w:cs="Arial"/>
        </w:rPr>
        <w:t>a</w:t>
      </w:r>
      <w:r w:rsidRPr="00220EEB">
        <w:rPr>
          <w:rFonts w:ascii="Arial" w:eastAsia="Times New Roman" w:hAnsi="Arial" w:cs="Arial"/>
          <w:color w:val="0B0C0C"/>
          <w:lang w:eastAsia="en-GB"/>
        </w:rPr>
        <w:t xml:space="preserve"> condition or disability has got worse since you got your licence</w:t>
      </w:r>
    </w:p>
    <w:p w:rsidR="00220EEB" w:rsidRPr="00220EEB" w:rsidRDefault="00220EEB" w:rsidP="00E73016">
      <w:pPr>
        <w:pStyle w:val="Heading2"/>
        <w:rPr>
          <w:lang w:eastAsia="en-GB"/>
        </w:rPr>
      </w:pPr>
      <w:r w:rsidRPr="00220EEB">
        <w:rPr>
          <w:lang w:eastAsia="en-GB"/>
        </w:rPr>
        <w:t>Notifiable conditions are anything that could affect your ability to drive safely. They can include:</w:t>
      </w:r>
    </w:p>
    <w:p w:rsidR="00220EEB" w:rsidRPr="00220EEB" w:rsidRDefault="00220EEB" w:rsidP="00B42352">
      <w:pPr>
        <w:widowControl/>
        <w:numPr>
          <w:ilvl w:val="0"/>
          <w:numId w:val="17"/>
        </w:numPr>
        <w:shd w:val="clear" w:color="auto" w:fill="FFFFFF"/>
        <w:tabs>
          <w:tab w:val="clear" w:pos="720"/>
          <w:tab w:val="num" w:pos="1134"/>
        </w:tabs>
        <w:spacing w:before="60" w:after="60"/>
        <w:ind w:left="1134"/>
        <w:rPr>
          <w:rFonts w:ascii="Arial" w:hAnsi="Arial" w:cs="Arial"/>
        </w:rPr>
      </w:pPr>
      <w:r w:rsidRPr="00220EEB">
        <w:rPr>
          <w:rFonts w:ascii="Arial" w:hAnsi="Arial" w:cs="Arial"/>
        </w:rPr>
        <w:t>epilepsy</w:t>
      </w:r>
    </w:p>
    <w:p w:rsidR="00220EEB" w:rsidRPr="00220EEB" w:rsidRDefault="00220EEB" w:rsidP="00B42352">
      <w:pPr>
        <w:widowControl/>
        <w:numPr>
          <w:ilvl w:val="0"/>
          <w:numId w:val="17"/>
        </w:numPr>
        <w:shd w:val="clear" w:color="auto" w:fill="FFFFFF"/>
        <w:tabs>
          <w:tab w:val="clear" w:pos="720"/>
          <w:tab w:val="num" w:pos="1134"/>
        </w:tabs>
        <w:spacing w:before="60" w:after="60"/>
        <w:ind w:left="1134"/>
        <w:rPr>
          <w:rFonts w:ascii="Arial" w:hAnsi="Arial" w:cs="Arial"/>
        </w:rPr>
      </w:pPr>
      <w:r w:rsidRPr="00220EEB">
        <w:rPr>
          <w:rFonts w:ascii="Arial" w:hAnsi="Arial" w:cs="Arial"/>
        </w:rPr>
        <w:t>strokes</w:t>
      </w:r>
    </w:p>
    <w:p w:rsidR="00220EEB" w:rsidRPr="00220EEB" w:rsidRDefault="00220EEB" w:rsidP="00B42352">
      <w:pPr>
        <w:widowControl/>
        <w:numPr>
          <w:ilvl w:val="0"/>
          <w:numId w:val="17"/>
        </w:numPr>
        <w:shd w:val="clear" w:color="auto" w:fill="FFFFFF"/>
        <w:tabs>
          <w:tab w:val="clear" w:pos="720"/>
          <w:tab w:val="num" w:pos="1134"/>
        </w:tabs>
        <w:spacing w:before="60" w:after="60"/>
        <w:ind w:left="1134"/>
        <w:rPr>
          <w:rFonts w:ascii="Arial" w:hAnsi="Arial" w:cs="Arial"/>
        </w:rPr>
      </w:pPr>
      <w:r w:rsidRPr="00220EEB">
        <w:rPr>
          <w:rFonts w:ascii="Arial" w:hAnsi="Arial" w:cs="Arial"/>
        </w:rPr>
        <w:t>other neurological and mental health conditions</w:t>
      </w:r>
    </w:p>
    <w:p w:rsidR="00220EEB" w:rsidRPr="00220EEB" w:rsidRDefault="00220EEB" w:rsidP="00B42352">
      <w:pPr>
        <w:widowControl/>
        <w:numPr>
          <w:ilvl w:val="0"/>
          <w:numId w:val="17"/>
        </w:numPr>
        <w:shd w:val="clear" w:color="auto" w:fill="FFFFFF"/>
        <w:tabs>
          <w:tab w:val="clear" w:pos="720"/>
          <w:tab w:val="num" w:pos="1134"/>
        </w:tabs>
        <w:spacing w:before="60" w:after="60"/>
        <w:ind w:left="1134"/>
        <w:rPr>
          <w:rFonts w:ascii="Arial" w:hAnsi="Arial" w:cs="Arial"/>
        </w:rPr>
      </w:pPr>
      <w:r w:rsidRPr="00220EEB">
        <w:rPr>
          <w:rFonts w:ascii="Arial" w:hAnsi="Arial" w:cs="Arial"/>
        </w:rPr>
        <w:t>physical disabilities</w:t>
      </w:r>
    </w:p>
    <w:p w:rsidR="00220EEB" w:rsidRPr="00220EEB" w:rsidRDefault="00220EEB" w:rsidP="00B42352">
      <w:pPr>
        <w:widowControl/>
        <w:numPr>
          <w:ilvl w:val="0"/>
          <w:numId w:val="17"/>
        </w:numPr>
        <w:shd w:val="clear" w:color="auto" w:fill="FFFFFF"/>
        <w:tabs>
          <w:tab w:val="clear" w:pos="720"/>
          <w:tab w:val="num" w:pos="1134"/>
        </w:tabs>
        <w:spacing w:before="60" w:after="60"/>
        <w:ind w:left="1134"/>
        <w:rPr>
          <w:rFonts w:ascii="Arial" w:eastAsia="Times New Roman" w:hAnsi="Arial" w:cs="Arial"/>
          <w:color w:val="0B0C0C"/>
          <w:sz w:val="29"/>
          <w:szCs w:val="29"/>
          <w:lang w:eastAsia="en-GB"/>
        </w:rPr>
      </w:pPr>
      <w:r w:rsidRPr="00220EEB">
        <w:rPr>
          <w:rFonts w:ascii="Arial" w:hAnsi="Arial" w:cs="Arial"/>
        </w:rPr>
        <w:t>visual</w:t>
      </w:r>
      <w:r w:rsidRPr="00220EEB">
        <w:rPr>
          <w:rFonts w:ascii="Arial" w:eastAsia="Times New Roman" w:hAnsi="Arial" w:cs="Arial"/>
          <w:color w:val="0B0C0C"/>
          <w:lang w:eastAsia="en-GB"/>
        </w:rPr>
        <w:t xml:space="preserve"> impairments</w:t>
      </w:r>
    </w:p>
    <w:p w:rsidR="001477B7" w:rsidRDefault="001477B7" w:rsidP="00BC3E3E">
      <w:pPr>
        <w:pStyle w:val="NoSpacing"/>
        <w:rPr>
          <w:rFonts w:ascii="Arial" w:hAnsi="Arial" w:cs="Arial"/>
        </w:rPr>
      </w:pPr>
    </w:p>
    <w:p w:rsidR="003E2882" w:rsidRPr="00BC3E3E" w:rsidRDefault="002B0231" w:rsidP="00E73016">
      <w:pPr>
        <w:pStyle w:val="Heading2"/>
      </w:pPr>
      <w:r w:rsidRPr="00BC3E3E">
        <w:t>Line managers</w:t>
      </w:r>
      <w:r w:rsidR="0075539D">
        <w:t>/supervisors</w:t>
      </w:r>
      <w:r w:rsidRPr="00BC3E3E">
        <w:t xml:space="preserve"> </w:t>
      </w:r>
      <w:r w:rsidR="0075539D">
        <w:t>will</w:t>
      </w:r>
      <w:r w:rsidRPr="00BC3E3E">
        <w:t xml:space="preserve"> ensure that</w:t>
      </w:r>
      <w:r w:rsidRPr="00BC3E3E">
        <w:rPr>
          <w:spacing w:val="7"/>
        </w:rPr>
        <w:t xml:space="preserve"> </w:t>
      </w:r>
      <w:r w:rsidRPr="00BC3E3E">
        <w:t>employees:</w:t>
      </w:r>
    </w:p>
    <w:p w:rsidR="003E2882" w:rsidRPr="00BC3E3E" w:rsidRDefault="002B0231" w:rsidP="001477B7">
      <w:pPr>
        <w:pStyle w:val="NoSpacing"/>
        <w:numPr>
          <w:ilvl w:val="0"/>
          <w:numId w:val="7"/>
        </w:numPr>
        <w:rPr>
          <w:rFonts w:ascii="Arial" w:eastAsia="Arial" w:hAnsi="Arial" w:cs="Arial"/>
        </w:rPr>
      </w:pPr>
      <w:r w:rsidRPr="00BC3E3E">
        <w:rPr>
          <w:rFonts w:ascii="Arial" w:hAnsi="Arial" w:cs="Arial"/>
        </w:rPr>
        <w:t xml:space="preserve">are confident that they can report and discuss any fitness to drive problems they may have </w:t>
      </w:r>
      <w:r w:rsidR="0075539D">
        <w:rPr>
          <w:rFonts w:ascii="Arial" w:hAnsi="Arial" w:cs="Arial"/>
        </w:rPr>
        <w:t>with</w:t>
      </w:r>
      <w:r w:rsidRPr="00BC3E3E">
        <w:rPr>
          <w:rFonts w:ascii="Arial" w:hAnsi="Arial" w:cs="Arial"/>
        </w:rPr>
        <w:t xml:space="preserve"> the</w:t>
      </w:r>
      <w:r w:rsidR="0075539D">
        <w:rPr>
          <w:rFonts w:ascii="Arial" w:hAnsi="Arial" w:cs="Arial"/>
        </w:rPr>
        <w:t>ir</w:t>
      </w:r>
      <w:r w:rsidRPr="00BC3E3E">
        <w:rPr>
          <w:rFonts w:ascii="Arial" w:hAnsi="Arial" w:cs="Arial"/>
        </w:rPr>
        <w:t xml:space="preserve"> </w:t>
      </w:r>
      <w:r w:rsidR="0075539D">
        <w:rPr>
          <w:rFonts w:ascii="Arial" w:hAnsi="Arial" w:cs="Arial"/>
        </w:rPr>
        <w:t xml:space="preserve">relevant </w:t>
      </w:r>
      <w:r w:rsidRPr="00BC3E3E">
        <w:rPr>
          <w:rFonts w:ascii="Arial" w:hAnsi="Arial" w:cs="Arial"/>
        </w:rPr>
        <w:t>line manager</w:t>
      </w:r>
      <w:r w:rsidR="0075539D">
        <w:rPr>
          <w:rFonts w:ascii="Arial" w:hAnsi="Arial" w:cs="Arial"/>
        </w:rPr>
        <w:t>/supervisor</w:t>
      </w:r>
      <w:r w:rsidRPr="00BC3E3E">
        <w:rPr>
          <w:rFonts w:ascii="Arial" w:hAnsi="Arial" w:cs="Arial"/>
        </w:rPr>
        <w:t xml:space="preserve"> without fear of being treated</w:t>
      </w:r>
      <w:r w:rsidRPr="00BC3E3E">
        <w:rPr>
          <w:rFonts w:ascii="Arial" w:hAnsi="Arial" w:cs="Arial"/>
          <w:spacing w:val="-5"/>
        </w:rPr>
        <w:t xml:space="preserve"> </w:t>
      </w:r>
      <w:r w:rsidRPr="00BC3E3E">
        <w:rPr>
          <w:rFonts w:ascii="Arial" w:hAnsi="Arial" w:cs="Arial"/>
        </w:rPr>
        <w:t>unfairly.</w:t>
      </w:r>
    </w:p>
    <w:p w:rsidR="003E2882" w:rsidRPr="00BC3E3E" w:rsidRDefault="003E2882" w:rsidP="00BC3E3E">
      <w:pPr>
        <w:pStyle w:val="NoSpacing"/>
        <w:rPr>
          <w:rFonts w:ascii="Arial" w:eastAsia="Arial" w:hAnsi="Arial" w:cs="Arial"/>
        </w:rPr>
      </w:pPr>
    </w:p>
    <w:p w:rsidR="003E2882" w:rsidRPr="00BC3E3E" w:rsidRDefault="002B0231" w:rsidP="001477B7">
      <w:pPr>
        <w:pStyle w:val="NoSpacing"/>
        <w:numPr>
          <w:ilvl w:val="0"/>
          <w:numId w:val="7"/>
        </w:numPr>
        <w:rPr>
          <w:rFonts w:ascii="Arial" w:eastAsia="Arial" w:hAnsi="Arial" w:cs="Arial"/>
        </w:rPr>
      </w:pPr>
      <w:r w:rsidRPr="00BC3E3E">
        <w:rPr>
          <w:rFonts w:ascii="Arial" w:hAnsi="Arial" w:cs="Arial"/>
        </w:rPr>
        <w:t xml:space="preserve">understand what to do if they consider they are at risk </w:t>
      </w:r>
      <w:r w:rsidR="0075539D">
        <w:rPr>
          <w:rFonts w:ascii="Arial" w:hAnsi="Arial" w:cs="Arial"/>
        </w:rPr>
        <w:t>(</w:t>
      </w:r>
      <w:proofErr w:type="spellStart"/>
      <w:r w:rsidR="0075539D">
        <w:rPr>
          <w:rFonts w:ascii="Arial" w:hAnsi="Arial" w:cs="Arial"/>
        </w:rPr>
        <w:t>eg</w:t>
      </w:r>
      <w:proofErr w:type="spellEnd"/>
      <w:r w:rsidR="0075539D">
        <w:rPr>
          <w:rFonts w:ascii="Arial" w:hAnsi="Arial" w:cs="Arial"/>
        </w:rPr>
        <w:t xml:space="preserve"> health risk) </w:t>
      </w:r>
      <w:r w:rsidRPr="00BC3E3E">
        <w:rPr>
          <w:rFonts w:ascii="Arial" w:hAnsi="Arial" w:cs="Arial"/>
        </w:rPr>
        <w:t>due to the driving they are required to</w:t>
      </w:r>
      <w:r w:rsidRPr="00BC3E3E">
        <w:rPr>
          <w:rFonts w:ascii="Arial" w:hAnsi="Arial" w:cs="Arial"/>
          <w:spacing w:val="6"/>
        </w:rPr>
        <w:t xml:space="preserve"> </w:t>
      </w:r>
      <w:r w:rsidRPr="00BC3E3E">
        <w:rPr>
          <w:rFonts w:ascii="Arial" w:hAnsi="Arial" w:cs="Arial"/>
        </w:rPr>
        <w:t>do.</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 xml:space="preserve">Employees </w:t>
      </w:r>
      <w:r w:rsidR="0075539D">
        <w:t xml:space="preserve">will </w:t>
      </w:r>
      <w:r w:rsidRPr="00BC3E3E">
        <w:t>ensure that</w:t>
      </w:r>
      <w:r w:rsidRPr="00BC3E3E">
        <w:rPr>
          <w:spacing w:val="-9"/>
        </w:rPr>
        <w:t xml:space="preserve"> </w:t>
      </w:r>
      <w:r w:rsidRPr="00BC3E3E">
        <w:t>they:</w:t>
      </w:r>
    </w:p>
    <w:p w:rsidR="003E2882" w:rsidRPr="00BC3E3E" w:rsidRDefault="002B0231" w:rsidP="00B42352">
      <w:pPr>
        <w:pStyle w:val="NoSpacing"/>
        <w:numPr>
          <w:ilvl w:val="0"/>
          <w:numId w:val="8"/>
        </w:numPr>
        <w:ind w:left="1134"/>
        <w:rPr>
          <w:rFonts w:ascii="Arial" w:eastAsia="Arial" w:hAnsi="Arial" w:cs="Arial"/>
        </w:rPr>
      </w:pPr>
      <w:r w:rsidRPr="00BC3E3E">
        <w:rPr>
          <w:rFonts w:ascii="Arial" w:hAnsi="Arial" w:cs="Arial"/>
        </w:rPr>
        <w:t>inform their line manager</w:t>
      </w:r>
      <w:r w:rsidR="0075539D">
        <w:rPr>
          <w:rFonts w:ascii="Arial" w:hAnsi="Arial" w:cs="Arial"/>
        </w:rPr>
        <w:t>/supervisor</w:t>
      </w:r>
      <w:r w:rsidRPr="00BC3E3E">
        <w:rPr>
          <w:rFonts w:ascii="Arial" w:hAnsi="Arial" w:cs="Arial"/>
        </w:rPr>
        <w:t xml:space="preserve"> immediately if they feel they are not fit to</w:t>
      </w:r>
      <w:r w:rsidRPr="00BC3E3E">
        <w:rPr>
          <w:rFonts w:ascii="Arial" w:hAnsi="Arial" w:cs="Arial"/>
          <w:spacing w:val="17"/>
        </w:rPr>
        <w:t xml:space="preserve"> </w:t>
      </w:r>
      <w:r w:rsidRPr="00BC3E3E">
        <w:rPr>
          <w:rFonts w:ascii="Arial" w:hAnsi="Arial" w:cs="Arial"/>
        </w:rPr>
        <w:t>drive</w:t>
      </w:r>
      <w:r w:rsidR="009D2875">
        <w:rPr>
          <w:rFonts w:ascii="Arial" w:hAnsi="Arial" w:cs="Arial"/>
        </w:rPr>
        <w:t>, for any reason</w:t>
      </w:r>
      <w:r w:rsidRPr="00BC3E3E">
        <w:rPr>
          <w:rFonts w:ascii="Arial" w:hAnsi="Arial" w:cs="Arial"/>
        </w:rPr>
        <w:t>.</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8"/>
        </w:numPr>
        <w:ind w:left="1134"/>
        <w:rPr>
          <w:rFonts w:ascii="Arial" w:eastAsia="Arial" w:hAnsi="Arial" w:cs="Arial"/>
        </w:rPr>
      </w:pPr>
      <w:r w:rsidRPr="00BC3E3E">
        <w:rPr>
          <w:rFonts w:ascii="Arial" w:hAnsi="Arial" w:cs="Arial"/>
        </w:rPr>
        <w:t>comply with the DVLA medical and eyesight requirements and report any health issue that affects their ability to drive to the</w:t>
      </w:r>
      <w:r w:rsidRPr="00BC3E3E">
        <w:rPr>
          <w:rFonts w:ascii="Arial" w:hAnsi="Arial" w:cs="Arial"/>
          <w:spacing w:val="15"/>
        </w:rPr>
        <w:t xml:space="preserve"> </w:t>
      </w:r>
      <w:r w:rsidRPr="00BC3E3E">
        <w:rPr>
          <w:rFonts w:ascii="Arial" w:hAnsi="Arial" w:cs="Arial"/>
        </w:rPr>
        <w:t>DVLA</w:t>
      </w:r>
      <w:r w:rsidR="009D2875">
        <w:rPr>
          <w:rFonts w:ascii="Arial" w:hAnsi="Arial" w:cs="Arial"/>
        </w:rPr>
        <w:t>, particularly all DVLA notifiable conditions</w:t>
      </w:r>
      <w:r w:rsidRPr="00BC3E3E">
        <w:rPr>
          <w:rFonts w:ascii="Arial" w:hAnsi="Arial" w:cs="Arial"/>
        </w:rPr>
        <w:t>.</w:t>
      </w:r>
      <w:r w:rsidR="009D2875">
        <w:rPr>
          <w:rFonts w:ascii="Arial" w:hAnsi="Arial" w:cs="Arial"/>
        </w:rPr>
        <w:t xml:space="preserve">  </w:t>
      </w:r>
    </w:p>
    <w:p w:rsidR="0077430A" w:rsidRDefault="0077430A" w:rsidP="00EE7A7F">
      <w:pPr>
        <w:pStyle w:val="NoSpacing"/>
        <w:rPr>
          <w:rFonts w:ascii="Arial" w:hAnsi="Arial" w:cs="Arial"/>
        </w:rPr>
      </w:pPr>
      <w:bookmarkStart w:id="18" w:name="_TOC_250016"/>
    </w:p>
    <w:p w:rsidR="00EE7A7F" w:rsidRDefault="00EE7A7F" w:rsidP="00E73016">
      <w:pPr>
        <w:pStyle w:val="Heading2"/>
      </w:pPr>
      <w:r>
        <w:t xml:space="preserve">More information of notifiable conditions is available at </w:t>
      </w:r>
      <w:r w:rsidRPr="00EE7A7F">
        <w:t>www.gov.uk/driving-medical-conditions</w:t>
      </w:r>
    </w:p>
    <w:p w:rsidR="00EE7A7F" w:rsidRPr="009D2875" w:rsidRDefault="00EE7A7F" w:rsidP="00EE7A7F">
      <w:pPr>
        <w:pStyle w:val="NoSpacing"/>
        <w:rPr>
          <w:rFonts w:ascii="Arial" w:hAnsi="Arial" w:cs="Arial"/>
        </w:rPr>
      </w:pPr>
    </w:p>
    <w:p w:rsidR="009D2875" w:rsidRPr="009D2875" w:rsidRDefault="009D2875" w:rsidP="008C5AD8">
      <w:pPr>
        <w:pStyle w:val="NoSpacing"/>
        <w:ind w:left="567"/>
        <w:rPr>
          <w:rFonts w:ascii="Arial" w:hAnsi="Arial" w:cs="Arial"/>
        </w:rPr>
      </w:pPr>
      <w:r w:rsidRPr="009D2875">
        <w:rPr>
          <w:rFonts w:ascii="Arial" w:hAnsi="Arial" w:cs="Arial"/>
          <w:b/>
          <w:bCs/>
          <w:color w:val="0B0C0C"/>
          <w:shd w:val="clear" w:color="auto" w:fill="FFFFFF"/>
        </w:rPr>
        <w:lastRenderedPageBreak/>
        <w:t>You could be fined up to £1,000 if you don’t tell</w:t>
      </w:r>
      <w:r w:rsidRPr="008C5AD8">
        <w:t> </w:t>
      </w:r>
      <w:r w:rsidRPr="008C5AD8">
        <w:rPr>
          <w:rFonts w:ascii="Arial" w:hAnsi="Arial" w:cs="Arial"/>
          <w:b/>
          <w:bCs/>
          <w:color w:val="0B0C0C"/>
          <w:shd w:val="clear" w:color="auto" w:fill="FFFFFF"/>
        </w:rPr>
        <w:t>DVLA</w:t>
      </w:r>
      <w:r w:rsidRPr="009D2875">
        <w:rPr>
          <w:rStyle w:val="apple-converted-space"/>
          <w:rFonts w:ascii="Arial" w:hAnsi="Arial" w:cs="Arial"/>
          <w:b/>
          <w:bCs/>
          <w:color w:val="0B0C0C"/>
          <w:shd w:val="clear" w:color="auto" w:fill="FFFFFF"/>
        </w:rPr>
        <w:t> </w:t>
      </w:r>
      <w:r w:rsidRPr="009D2875">
        <w:rPr>
          <w:rFonts w:ascii="Arial" w:hAnsi="Arial" w:cs="Arial"/>
          <w:b/>
          <w:bCs/>
          <w:color w:val="0B0C0C"/>
          <w:shd w:val="clear" w:color="auto" w:fill="FFFFFF"/>
        </w:rPr>
        <w:t>about a condition that might affect your ability to drive safely. You could also be prosecuted if you have an accident.</w:t>
      </w:r>
    </w:p>
    <w:p w:rsidR="008C5AD8" w:rsidRPr="009D2875" w:rsidRDefault="008C5AD8" w:rsidP="0077430A">
      <w:pPr>
        <w:pStyle w:val="NoSpacing"/>
        <w:ind w:left="720"/>
        <w:rPr>
          <w:rFonts w:ascii="Arial" w:hAnsi="Arial" w:cs="Arial"/>
        </w:rPr>
      </w:pPr>
    </w:p>
    <w:p w:rsidR="0077430A" w:rsidRPr="00410233" w:rsidRDefault="0077430A" w:rsidP="00BA5EFE">
      <w:pPr>
        <w:pStyle w:val="Heading1"/>
      </w:pPr>
      <w:bookmarkStart w:id="19" w:name="_TOC_250007"/>
      <w:bookmarkStart w:id="20" w:name="_Toc436563789"/>
      <w:r w:rsidRPr="00410233">
        <w:t>Carriage of</w:t>
      </w:r>
      <w:r w:rsidRPr="00410233">
        <w:rPr>
          <w:spacing w:val="14"/>
        </w:rPr>
        <w:t xml:space="preserve"> </w:t>
      </w:r>
      <w:r w:rsidRPr="00410233">
        <w:t>Passengers/Goods</w:t>
      </w:r>
      <w:bookmarkEnd w:id="19"/>
      <w:bookmarkEnd w:id="20"/>
    </w:p>
    <w:p w:rsidR="0077430A" w:rsidRPr="00BC3E3E" w:rsidRDefault="0077430A" w:rsidP="0077430A">
      <w:pPr>
        <w:pStyle w:val="NoSpacing"/>
        <w:rPr>
          <w:rFonts w:ascii="Arial" w:eastAsia="Arial" w:hAnsi="Arial" w:cs="Arial"/>
          <w:bCs/>
        </w:rPr>
      </w:pPr>
    </w:p>
    <w:p w:rsidR="0077430A" w:rsidRPr="00BC3E3E" w:rsidRDefault="0077430A" w:rsidP="00E73016">
      <w:pPr>
        <w:pStyle w:val="Heading2"/>
      </w:pPr>
      <w:r w:rsidRPr="00BC3E3E">
        <w:t xml:space="preserve">Employees are not permitted to use Board owned vehicles for private use except if agreed by the Chief Executive.  No passengers are to be carried in the vehicle unless on </w:t>
      </w:r>
      <w:r w:rsidR="00BB7B9A">
        <w:t xml:space="preserve">one of the </w:t>
      </w:r>
      <w:r w:rsidRPr="00BC3E3E">
        <w:t>Board</w:t>
      </w:r>
      <w:r w:rsidR="00BB7B9A">
        <w:t>s’</w:t>
      </w:r>
      <w:r w:rsidRPr="00BC3E3E">
        <w:rPr>
          <w:spacing w:val="3"/>
        </w:rPr>
        <w:t xml:space="preserve"> </w:t>
      </w:r>
      <w:r w:rsidRPr="00BC3E3E">
        <w:t>business.  If private use has been agreed by the Board for a driver then passengers may be carried in accordance with the capacity of the vehicle and using appropriate additional seating if required (</w:t>
      </w:r>
      <w:proofErr w:type="spellStart"/>
      <w:r w:rsidRPr="00BC3E3E">
        <w:t>eg</w:t>
      </w:r>
      <w:proofErr w:type="spellEnd"/>
      <w:r w:rsidRPr="00BC3E3E">
        <w:t xml:space="preserve"> child seats, booster seats, etc).</w:t>
      </w:r>
    </w:p>
    <w:p w:rsidR="0077430A" w:rsidRPr="00BC3E3E" w:rsidRDefault="0077430A" w:rsidP="0077430A">
      <w:pPr>
        <w:pStyle w:val="NoSpacing"/>
        <w:rPr>
          <w:rFonts w:ascii="Arial" w:eastAsia="Arial" w:hAnsi="Arial" w:cs="Arial"/>
        </w:rPr>
      </w:pPr>
    </w:p>
    <w:p w:rsidR="0077430A" w:rsidRPr="00BC3E3E" w:rsidRDefault="0077430A" w:rsidP="00E73016">
      <w:pPr>
        <w:pStyle w:val="Heading2"/>
      </w:pPr>
      <w:r w:rsidRPr="00BC3E3E">
        <w:t xml:space="preserve">Seat belts will be worn at all times by drivers and passengers </w:t>
      </w:r>
      <w:r w:rsidR="009B56B2">
        <w:t>in accordance with the law.</w:t>
      </w:r>
    </w:p>
    <w:p w:rsidR="0077430A" w:rsidRPr="00BC3E3E" w:rsidRDefault="0077430A" w:rsidP="0077430A">
      <w:pPr>
        <w:pStyle w:val="NoSpacing"/>
        <w:rPr>
          <w:rFonts w:ascii="Arial" w:eastAsia="Arial" w:hAnsi="Arial" w:cs="Arial"/>
        </w:rPr>
      </w:pPr>
    </w:p>
    <w:p w:rsidR="0077430A" w:rsidRPr="00BC3E3E" w:rsidRDefault="0077430A" w:rsidP="00E73016">
      <w:pPr>
        <w:pStyle w:val="Heading2"/>
      </w:pPr>
      <w:r w:rsidRPr="00BC3E3E">
        <w:t>Child seats must be checked for suitability with the vehicle as well as for the age and size of the child being carried.</w:t>
      </w:r>
    </w:p>
    <w:p w:rsidR="0077430A" w:rsidRPr="00BC3E3E" w:rsidRDefault="0077430A" w:rsidP="0077430A">
      <w:pPr>
        <w:pStyle w:val="NoSpacing"/>
        <w:rPr>
          <w:rFonts w:ascii="Arial" w:eastAsia="Arial" w:hAnsi="Arial" w:cs="Arial"/>
        </w:rPr>
      </w:pPr>
    </w:p>
    <w:p w:rsidR="0077430A" w:rsidRPr="00BC3E3E" w:rsidRDefault="0077430A" w:rsidP="00E73016">
      <w:pPr>
        <w:pStyle w:val="Heading2"/>
      </w:pPr>
      <w:r w:rsidRPr="00BC3E3E">
        <w:t>All goods being carried will be securely restrained in and on the</w:t>
      </w:r>
      <w:r w:rsidRPr="00BC3E3E">
        <w:rPr>
          <w:spacing w:val="-7"/>
        </w:rPr>
        <w:t xml:space="preserve"> </w:t>
      </w:r>
      <w:r w:rsidRPr="00BC3E3E">
        <w:t>vehicle.</w:t>
      </w:r>
    </w:p>
    <w:p w:rsidR="0077430A" w:rsidRPr="00BC3E3E" w:rsidRDefault="0077430A" w:rsidP="0077430A">
      <w:pPr>
        <w:pStyle w:val="NoSpacing"/>
        <w:rPr>
          <w:rFonts w:ascii="Arial" w:eastAsia="Arial" w:hAnsi="Arial" w:cs="Arial"/>
        </w:rPr>
      </w:pPr>
    </w:p>
    <w:p w:rsidR="0077430A" w:rsidRDefault="00476F6F" w:rsidP="00E73016">
      <w:pPr>
        <w:pStyle w:val="Heading2"/>
      </w:pPr>
      <w:r>
        <w:t xml:space="preserve">Ensure the vehicle is locked at all times and never leave keys in the vehicle.  </w:t>
      </w:r>
      <w:r w:rsidR="0077430A" w:rsidRPr="00BC3E3E">
        <w:t xml:space="preserve">Items of value carried in vehicles will be stored out of sight in the boot or under a cover and/or in a secure place.  The Board will not be responsible for replacement of </w:t>
      </w:r>
      <w:r w:rsidR="009B56B2">
        <w:t xml:space="preserve">personal </w:t>
      </w:r>
      <w:r w:rsidR="0077430A" w:rsidRPr="00BC3E3E">
        <w:t>items stolen from the</w:t>
      </w:r>
      <w:r w:rsidR="0077430A" w:rsidRPr="00BC3E3E">
        <w:rPr>
          <w:spacing w:val="13"/>
        </w:rPr>
        <w:t xml:space="preserve"> </w:t>
      </w:r>
      <w:r w:rsidR="0077430A" w:rsidRPr="00BC3E3E">
        <w:t>vehicle.</w:t>
      </w:r>
    </w:p>
    <w:p w:rsidR="00476F6F" w:rsidRDefault="00476F6F" w:rsidP="00476F6F">
      <w:pPr>
        <w:pStyle w:val="ListParagraph"/>
      </w:pPr>
    </w:p>
    <w:p w:rsidR="00476F6F" w:rsidRPr="00BC3E3E" w:rsidRDefault="00476F6F" w:rsidP="00E73016">
      <w:pPr>
        <w:pStyle w:val="Heading2"/>
      </w:pPr>
      <w:r>
        <w:t xml:space="preserve">All staff must ensure information is secure and data is protected whether hard copy or electronic.  Encrypt all sensitive information and store on removable media particularly when it is being carried in vehicles or outside the organisations physical control.  </w:t>
      </w:r>
      <w:r w:rsidR="00321B47">
        <w:t>If any organisational or person sensitive data is outside the organisations control it needs to be protected.  Staff should work digitally where possible to minimise the risk of papers being left, lost or stolen.  Any loss of data should be reported to Witham House immediately.</w:t>
      </w:r>
    </w:p>
    <w:p w:rsidR="0077430A" w:rsidRPr="00BC3E3E" w:rsidRDefault="0077430A" w:rsidP="0077430A">
      <w:pPr>
        <w:pStyle w:val="NoSpacing"/>
        <w:rPr>
          <w:rFonts w:ascii="Arial" w:eastAsia="Arial" w:hAnsi="Arial" w:cs="Arial"/>
        </w:rPr>
      </w:pPr>
    </w:p>
    <w:p w:rsidR="0077430A" w:rsidRPr="00410233" w:rsidRDefault="0077430A" w:rsidP="00BA5EFE">
      <w:pPr>
        <w:pStyle w:val="Heading1"/>
      </w:pPr>
      <w:bookmarkStart w:id="21" w:name="_TOC_250006"/>
      <w:bookmarkStart w:id="22" w:name="_Toc436563790"/>
      <w:r w:rsidRPr="00410233">
        <w:t>Towing and</w:t>
      </w:r>
      <w:r w:rsidRPr="00410233">
        <w:rPr>
          <w:spacing w:val="18"/>
        </w:rPr>
        <w:t xml:space="preserve"> </w:t>
      </w:r>
      <w:r w:rsidRPr="00410233">
        <w:t>Loading</w:t>
      </w:r>
      <w:bookmarkEnd w:id="21"/>
      <w:bookmarkEnd w:id="22"/>
    </w:p>
    <w:p w:rsidR="0077430A" w:rsidRPr="00BC3E3E" w:rsidRDefault="0077430A" w:rsidP="0077430A">
      <w:pPr>
        <w:pStyle w:val="NoSpacing"/>
        <w:rPr>
          <w:rFonts w:ascii="Arial" w:eastAsia="Arial" w:hAnsi="Arial" w:cs="Arial"/>
          <w:bCs/>
        </w:rPr>
      </w:pPr>
    </w:p>
    <w:p w:rsidR="0077430A" w:rsidRPr="00BC3E3E" w:rsidRDefault="009B56B2" w:rsidP="00E73016">
      <w:pPr>
        <w:pStyle w:val="Heading2"/>
      </w:pPr>
      <w:r>
        <w:t xml:space="preserve">Anyone towing must have the correct driving licence and insurance.  </w:t>
      </w:r>
      <w:r w:rsidR="0077430A" w:rsidRPr="00BC3E3E">
        <w:t xml:space="preserve">Line </w:t>
      </w:r>
      <w:r w:rsidR="00B50317">
        <w:t>manager/supervisor</w:t>
      </w:r>
      <w:r w:rsidR="0077430A" w:rsidRPr="00BC3E3E">
        <w:t>s will be responsible for ensuring all drivers towing or loading have suitable and sufficient training to undertake these tasks legally and safely</w:t>
      </w:r>
      <w:r w:rsidR="003B1E13">
        <w:t xml:space="preserve"> and the correct licence to do so</w:t>
      </w:r>
      <w:r w:rsidR="0077430A" w:rsidRPr="00BC3E3E">
        <w:t>.</w:t>
      </w:r>
    </w:p>
    <w:p w:rsidR="0077430A" w:rsidRPr="00BC3E3E" w:rsidRDefault="0077430A" w:rsidP="0077430A">
      <w:pPr>
        <w:pStyle w:val="NoSpacing"/>
        <w:rPr>
          <w:rFonts w:ascii="Arial" w:eastAsia="Arial" w:hAnsi="Arial" w:cs="Arial"/>
        </w:rPr>
      </w:pPr>
    </w:p>
    <w:p w:rsidR="0077430A" w:rsidRPr="00BC3E3E" w:rsidRDefault="0077430A" w:rsidP="00E73016">
      <w:pPr>
        <w:pStyle w:val="Heading2"/>
      </w:pPr>
      <w:r w:rsidRPr="00BC3E3E">
        <w:t xml:space="preserve">Employees participating in dual manual lifting operations with others must not assume that </w:t>
      </w:r>
      <w:r w:rsidR="003B1E13">
        <w:t>their partners</w:t>
      </w:r>
      <w:r w:rsidRPr="00BC3E3E">
        <w:t xml:space="preserve"> have received any training in manual lifting techniques. </w:t>
      </w:r>
      <w:r w:rsidR="009B56B2">
        <w:t xml:space="preserve"> </w:t>
      </w:r>
      <w:r w:rsidRPr="00BC3E3E">
        <w:t xml:space="preserve">To ensure that safety is maintained and the product is not damaged, clarify </w:t>
      </w:r>
      <w:r w:rsidR="003B1E13">
        <w:t xml:space="preserve">before lifting </w:t>
      </w:r>
      <w:r w:rsidRPr="00BC3E3E">
        <w:t>that the person controlling the lifting event has received the appropriate</w:t>
      </w:r>
      <w:r w:rsidRPr="00BC3E3E">
        <w:rPr>
          <w:spacing w:val="5"/>
        </w:rPr>
        <w:t xml:space="preserve"> </w:t>
      </w:r>
      <w:r w:rsidRPr="00BC3E3E">
        <w:t>training.</w:t>
      </w:r>
    </w:p>
    <w:p w:rsidR="0077430A" w:rsidRPr="00BC3E3E" w:rsidRDefault="0077430A" w:rsidP="0077430A">
      <w:pPr>
        <w:pStyle w:val="NoSpacing"/>
        <w:rPr>
          <w:rFonts w:ascii="Arial" w:eastAsia="Arial" w:hAnsi="Arial" w:cs="Arial"/>
        </w:rPr>
      </w:pPr>
    </w:p>
    <w:p w:rsidR="0077430A" w:rsidRPr="00BC3E3E" w:rsidRDefault="0077430A" w:rsidP="00E73016">
      <w:pPr>
        <w:pStyle w:val="Heading2"/>
      </w:pPr>
      <w:r w:rsidRPr="00BC3E3E">
        <w:t>Loads carried on roof racks must be checked for weight so as not to exceed the</w:t>
      </w:r>
      <w:r w:rsidR="003B1E13">
        <w:t xml:space="preserve"> safe</w:t>
      </w:r>
      <w:r w:rsidRPr="00BC3E3E">
        <w:t xml:space="preserve"> loading limit of the rack.</w:t>
      </w:r>
    </w:p>
    <w:p w:rsidR="0077430A" w:rsidRPr="00BC3E3E" w:rsidRDefault="0077430A" w:rsidP="0077430A">
      <w:pPr>
        <w:pStyle w:val="NoSpacing"/>
        <w:rPr>
          <w:rFonts w:ascii="Arial" w:eastAsia="Arial" w:hAnsi="Arial" w:cs="Arial"/>
        </w:rPr>
      </w:pPr>
    </w:p>
    <w:p w:rsidR="0077430A" w:rsidRPr="00BC3E3E" w:rsidRDefault="0077430A" w:rsidP="00E73016">
      <w:pPr>
        <w:pStyle w:val="Heading2"/>
      </w:pPr>
      <w:r w:rsidRPr="00BC3E3E">
        <w:t xml:space="preserve">Before towing, drivers must ensure that the weight of the loaded trailer is within the vehicle’s towing capacity and maximum gross vehicle train weight, that suitable external mirrors are fitted to the vehicle and trailer indicators and lights are operating correctly. Tyre pressures and number plates </w:t>
      </w:r>
      <w:r w:rsidR="00BB7B9A">
        <w:t>will</w:t>
      </w:r>
      <w:r w:rsidRPr="00BC3E3E">
        <w:t xml:space="preserve"> be checked and large loads suitably</w:t>
      </w:r>
      <w:r w:rsidRPr="00BC3E3E">
        <w:rPr>
          <w:spacing w:val="7"/>
        </w:rPr>
        <w:t xml:space="preserve"> </w:t>
      </w:r>
      <w:r w:rsidRPr="00BC3E3E">
        <w:t>marked.</w:t>
      </w:r>
      <w:r w:rsidR="009B56B2">
        <w:t xml:space="preserve">  Further guidance is available from </w:t>
      </w:r>
      <w:r w:rsidR="009B56B2" w:rsidRPr="009B56B2">
        <w:t>https://www.gov.uk/towing-with-car/towing-an-american-caravan-or-trailer</w:t>
      </w:r>
    </w:p>
    <w:p w:rsidR="0077430A" w:rsidRPr="00410233" w:rsidRDefault="0077430A" w:rsidP="0077430A">
      <w:pPr>
        <w:pStyle w:val="NoSpacing"/>
        <w:rPr>
          <w:rFonts w:ascii="Arial" w:eastAsia="Arial" w:hAnsi="Arial" w:cs="Arial"/>
          <w:b/>
          <w:u w:val="single"/>
        </w:rPr>
      </w:pPr>
    </w:p>
    <w:p w:rsidR="0077430A" w:rsidRPr="00410233" w:rsidRDefault="0077430A" w:rsidP="00BA5EFE">
      <w:pPr>
        <w:pStyle w:val="Heading1"/>
      </w:pPr>
      <w:bookmarkStart w:id="23" w:name="_TOC_250005"/>
      <w:bookmarkStart w:id="24" w:name="_Toc436563791"/>
      <w:r w:rsidRPr="00410233">
        <w:t>Carriage of Substances Hazardous to</w:t>
      </w:r>
      <w:r w:rsidRPr="00410233">
        <w:rPr>
          <w:spacing w:val="63"/>
        </w:rPr>
        <w:t xml:space="preserve"> </w:t>
      </w:r>
      <w:r w:rsidRPr="00410233">
        <w:t>Health</w:t>
      </w:r>
      <w:bookmarkEnd w:id="23"/>
      <w:bookmarkEnd w:id="24"/>
    </w:p>
    <w:p w:rsidR="0077430A" w:rsidRPr="00BC3E3E" w:rsidRDefault="0077430A" w:rsidP="0077430A">
      <w:pPr>
        <w:pStyle w:val="NoSpacing"/>
        <w:rPr>
          <w:rFonts w:ascii="Arial" w:eastAsia="Arial" w:hAnsi="Arial" w:cs="Arial"/>
          <w:bCs/>
        </w:rPr>
      </w:pPr>
    </w:p>
    <w:p w:rsidR="0077430A" w:rsidRPr="00BC3E3E" w:rsidRDefault="0077430A" w:rsidP="00E73016">
      <w:pPr>
        <w:pStyle w:val="Heading2"/>
      </w:pPr>
      <w:r w:rsidRPr="00BC3E3E">
        <w:t>Management and employees will, under the COSHH Act, control exposure to hazardous substances to protect the public, employees and others who may be exposed from work</w:t>
      </w:r>
      <w:r w:rsidRPr="00BC3E3E">
        <w:rPr>
          <w:spacing w:val="4"/>
        </w:rPr>
        <w:t xml:space="preserve"> </w:t>
      </w:r>
      <w:r w:rsidRPr="00BC3E3E">
        <w:t>activities.</w:t>
      </w:r>
    </w:p>
    <w:p w:rsidR="0077430A" w:rsidRPr="00BC3E3E" w:rsidRDefault="0077430A" w:rsidP="0077430A">
      <w:pPr>
        <w:pStyle w:val="NoSpacing"/>
        <w:rPr>
          <w:rFonts w:ascii="Arial" w:eastAsia="Arial" w:hAnsi="Arial" w:cs="Arial"/>
        </w:rPr>
      </w:pPr>
    </w:p>
    <w:p w:rsidR="0077430A" w:rsidRPr="00BC3E3E" w:rsidRDefault="0077430A" w:rsidP="00E73016">
      <w:pPr>
        <w:pStyle w:val="Heading2"/>
      </w:pPr>
      <w:r w:rsidRPr="00BC3E3E">
        <w:t>Management undertake to identify work place based hazardous substances, identify the risks to people’s health and what precautions are needed to make employees</w:t>
      </w:r>
      <w:r w:rsidRPr="00BC3E3E">
        <w:rPr>
          <w:spacing w:val="3"/>
        </w:rPr>
        <w:t xml:space="preserve"> </w:t>
      </w:r>
      <w:r w:rsidRPr="00BC3E3E">
        <w:t>safe.</w:t>
      </w:r>
    </w:p>
    <w:p w:rsidR="0077430A" w:rsidRPr="00BC3E3E" w:rsidRDefault="0077430A" w:rsidP="0077430A">
      <w:pPr>
        <w:pStyle w:val="NoSpacing"/>
        <w:rPr>
          <w:rFonts w:ascii="Arial" w:eastAsia="Arial" w:hAnsi="Arial" w:cs="Arial"/>
        </w:rPr>
      </w:pPr>
    </w:p>
    <w:p w:rsidR="0077430A" w:rsidRDefault="0077430A" w:rsidP="00E73016">
      <w:pPr>
        <w:pStyle w:val="Heading2"/>
      </w:pPr>
      <w:r w:rsidRPr="00BC3E3E">
        <w:lastRenderedPageBreak/>
        <w:t>Management undertake to prevent people being exposed to hazardous substances but where this is not reasonably practicable, control the exposure within safety</w:t>
      </w:r>
      <w:r w:rsidRPr="00BC3E3E">
        <w:rPr>
          <w:spacing w:val="-4"/>
        </w:rPr>
        <w:t xml:space="preserve"> </w:t>
      </w:r>
      <w:r w:rsidRPr="00BC3E3E">
        <w:t>guidelines.  Where appropriate, exposure of employees to hazardous substances will be</w:t>
      </w:r>
      <w:r w:rsidRPr="00BC3E3E">
        <w:rPr>
          <w:spacing w:val="-3"/>
        </w:rPr>
        <w:t xml:space="preserve"> </w:t>
      </w:r>
      <w:r w:rsidRPr="00BC3E3E">
        <w:t>monitored.</w:t>
      </w:r>
    </w:p>
    <w:p w:rsidR="00850974" w:rsidRPr="00BC3E3E" w:rsidRDefault="00850974" w:rsidP="0077430A">
      <w:pPr>
        <w:pStyle w:val="NoSpacing"/>
        <w:rPr>
          <w:rFonts w:ascii="Arial" w:hAnsi="Arial" w:cs="Arial"/>
        </w:rPr>
      </w:pPr>
    </w:p>
    <w:p w:rsidR="0077430A" w:rsidRPr="00BC3E3E" w:rsidRDefault="0077430A" w:rsidP="00E73016">
      <w:pPr>
        <w:pStyle w:val="Heading2"/>
      </w:pPr>
      <w:r w:rsidRPr="00BC3E3E">
        <w:t>Management will ensure control measures are used and maintained properly and that safety procedures are followed and employees will support such</w:t>
      </w:r>
      <w:r w:rsidRPr="00BC3E3E">
        <w:rPr>
          <w:spacing w:val="-2"/>
        </w:rPr>
        <w:t xml:space="preserve"> </w:t>
      </w:r>
      <w:r w:rsidRPr="00BC3E3E">
        <w:t>measures.</w:t>
      </w:r>
    </w:p>
    <w:p w:rsidR="0077430A" w:rsidRPr="00BC3E3E" w:rsidRDefault="0077430A" w:rsidP="00850974">
      <w:pPr>
        <w:pStyle w:val="NoSpacing"/>
        <w:rPr>
          <w:rFonts w:ascii="Arial" w:eastAsia="Arial" w:hAnsi="Arial" w:cs="Arial"/>
        </w:rPr>
      </w:pPr>
    </w:p>
    <w:p w:rsidR="0077430A" w:rsidRPr="00BC3E3E" w:rsidRDefault="0077430A" w:rsidP="00E73016">
      <w:pPr>
        <w:pStyle w:val="Heading2"/>
      </w:pPr>
      <w:r w:rsidRPr="00BC3E3E">
        <w:t xml:space="preserve">Line </w:t>
      </w:r>
      <w:r w:rsidR="00B50317">
        <w:t>manager/supervisor</w:t>
      </w:r>
      <w:r w:rsidRPr="00BC3E3E">
        <w:t xml:space="preserve">s will ensure that health surveillance is carried out where risk assessments show that it is necessary or COSHH </w:t>
      </w:r>
      <w:r w:rsidR="002975C4">
        <w:t xml:space="preserve">regulations </w:t>
      </w:r>
      <w:r w:rsidRPr="00BC3E3E">
        <w:t>makes specific</w:t>
      </w:r>
      <w:r w:rsidRPr="00BC3E3E">
        <w:rPr>
          <w:spacing w:val="12"/>
        </w:rPr>
        <w:t xml:space="preserve"> </w:t>
      </w:r>
      <w:r w:rsidRPr="00BC3E3E">
        <w:t>requirements.</w:t>
      </w:r>
    </w:p>
    <w:p w:rsidR="0077430A" w:rsidRPr="00BC3E3E" w:rsidRDefault="0077430A" w:rsidP="00850974">
      <w:pPr>
        <w:pStyle w:val="NoSpacing"/>
        <w:rPr>
          <w:rFonts w:ascii="Arial" w:eastAsia="Arial" w:hAnsi="Arial" w:cs="Arial"/>
        </w:rPr>
      </w:pPr>
    </w:p>
    <w:p w:rsidR="0077430A" w:rsidRPr="00BC3E3E" w:rsidRDefault="0077430A" w:rsidP="00E73016">
      <w:pPr>
        <w:pStyle w:val="Heading2"/>
      </w:pPr>
      <w:r w:rsidRPr="00BC3E3E">
        <w:t>Line managers/supervisors will ensure that all employees are properly informed, trained and supervised in understanding and complying with</w:t>
      </w:r>
      <w:r w:rsidRPr="00BC3E3E">
        <w:rPr>
          <w:spacing w:val="4"/>
        </w:rPr>
        <w:t xml:space="preserve"> </w:t>
      </w:r>
      <w:r w:rsidRPr="00BC3E3E">
        <w:t>COSSH</w:t>
      </w:r>
      <w:r w:rsidR="002975C4">
        <w:t xml:space="preserve"> regulations</w:t>
      </w:r>
      <w:r w:rsidRPr="00BC3E3E">
        <w:t>.</w:t>
      </w:r>
    </w:p>
    <w:p w:rsidR="004B5456" w:rsidRPr="00BC3E3E" w:rsidRDefault="004B5456" w:rsidP="00BC3E3E">
      <w:pPr>
        <w:pStyle w:val="NoSpacing"/>
        <w:rPr>
          <w:rFonts w:ascii="Arial" w:hAnsi="Arial" w:cs="Arial"/>
        </w:rPr>
      </w:pPr>
      <w:bookmarkStart w:id="25" w:name="_TOC_250015"/>
      <w:bookmarkEnd w:id="18"/>
    </w:p>
    <w:p w:rsidR="003E2882" w:rsidRPr="00410233" w:rsidRDefault="002B0231" w:rsidP="00BA5EFE">
      <w:pPr>
        <w:pStyle w:val="Heading1"/>
      </w:pPr>
      <w:bookmarkStart w:id="26" w:name="_Toc436563792"/>
      <w:r w:rsidRPr="00410233">
        <w:t>Mobile</w:t>
      </w:r>
      <w:r w:rsidRPr="00410233">
        <w:rPr>
          <w:spacing w:val="24"/>
        </w:rPr>
        <w:t xml:space="preserve"> </w:t>
      </w:r>
      <w:r w:rsidRPr="00410233">
        <w:t>Telephones</w:t>
      </w:r>
      <w:bookmarkEnd w:id="25"/>
      <w:bookmarkEnd w:id="26"/>
    </w:p>
    <w:p w:rsidR="003E2882" w:rsidRPr="00753DB9" w:rsidRDefault="003E2882" w:rsidP="00BC3E3E">
      <w:pPr>
        <w:pStyle w:val="NoSpacing"/>
        <w:rPr>
          <w:rFonts w:ascii="Arial" w:eastAsia="Arial" w:hAnsi="Arial" w:cs="Arial"/>
          <w:bCs/>
        </w:rPr>
      </w:pPr>
    </w:p>
    <w:p w:rsidR="00753DB9" w:rsidRDefault="00753DB9" w:rsidP="00E73016">
      <w:pPr>
        <w:pStyle w:val="Heading2"/>
      </w:pPr>
      <w:r w:rsidRPr="00753DB9">
        <w:t>The use of mobile phones, whether hands free or not, is not favoured by the insurance company</w:t>
      </w:r>
      <w:r w:rsidR="00321B47">
        <w:t xml:space="preserve"> whilst driving</w:t>
      </w:r>
      <w:r w:rsidRPr="00753DB9">
        <w:t xml:space="preserve">.  </w:t>
      </w:r>
    </w:p>
    <w:p w:rsidR="00E73016" w:rsidRPr="00753DB9" w:rsidRDefault="00E73016" w:rsidP="00E73016">
      <w:pPr>
        <w:pStyle w:val="Heading2"/>
        <w:numPr>
          <w:ilvl w:val="0"/>
          <w:numId w:val="0"/>
        </w:numPr>
        <w:ind w:left="576"/>
      </w:pPr>
    </w:p>
    <w:p w:rsidR="00753DB9" w:rsidRPr="00753DB9" w:rsidRDefault="00753DB9" w:rsidP="00E73016">
      <w:pPr>
        <w:pStyle w:val="Heading2"/>
      </w:pPr>
      <w:r w:rsidRPr="00753DB9">
        <w:t xml:space="preserve">They believe it is increasingly accepted that there is sufficient distraction for it to be dangerous, even when using a Bluetooth device.  This would then expose the driver to prosecution, and the Board open to criticism that a total ban should be in place irrespective of Bluetooth connection. </w:t>
      </w:r>
    </w:p>
    <w:p w:rsidR="00753DB9" w:rsidRPr="00753DB9" w:rsidRDefault="00753DB9" w:rsidP="00753DB9">
      <w:pPr>
        <w:pStyle w:val="NoSpacing"/>
        <w:rPr>
          <w:rFonts w:ascii="Arial" w:hAnsi="Arial" w:cs="Arial"/>
        </w:rPr>
      </w:pPr>
    </w:p>
    <w:p w:rsidR="00753DB9" w:rsidRPr="00753DB9" w:rsidRDefault="00753DB9" w:rsidP="00E73016">
      <w:pPr>
        <w:pStyle w:val="Heading2"/>
      </w:pPr>
      <w:r w:rsidRPr="00753DB9">
        <w:t>The law states:</w:t>
      </w:r>
    </w:p>
    <w:p w:rsidR="00753DB9" w:rsidRPr="00753DB9" w:rsidRDefault="00753DB9" w:rsidP="00E73016">
      <w:pPr>
        <w:shd w:val="clear" w:color="auto" w:fill="FFFFFF"/>
        <w:spacing w:before="288" w:after="96"/>
        <w:ind w:left="567"/>
        <w:textAlignment w:val="baseline"/>
        <w:outlineLvl w:val="1"/>
        <w:rPr>
          <w:rFonts w:ascii="Arial" w:eastAsia="Times New Roman" w:hAnsi="Arial" w:cs="Arial"/>
          <w:b/>
          <w:bCs/>
          <w:i/>
          <w:color w:val="0B0C0C"/>
          <w:lang w:eastAsia="en-GB"/>
        </w:rPr>
      </w:pPr>
      <w:r w:rsidRPr="00753DB9">
        <w:rPr>
          <w:rFonts w:ascii="Arial" w:eastAsia="Times New Roman" w:hAnsi="Arial" w:cs="Arial"/>
          <w:b/>
          <w:bCs/>
          <w:i/>
          <w:color w:val="0B0C0C"/>
          <w:lang w:eastAsia="en-GB"/>
        </w:rPr>
        <w:t>Using hands-free devices when driving</w:t>
      </w:r>
    </w:p>
    <w:p w:rsidR="00753DB9" w:rsidRPr="00753DB9" w:rsidRDefault="00753DB9" w:rsidP="00E73016">
      <w:pPr>
        <w:shd w:val="clear" w:color="auto" w:fill="FFFFFF"/>
        <w:spacing w:before="48" w:after="180"/>
        <w:ind w:left="567"/>
        <w:rPr>
          <w:rFonts w:ascii="Arial" w:eastAsia="Times New Roman" w:hAnsi="Arial" w:cs="Arial"/>
          <w:i/>
          <w:color w:val="0B0C0C"/>
          <w:lang w:eastAsia="en-GB"/>
        </w:rPr>
      </w:pPr>
      <w:r w:rsidRPr="00753DB9">
        <w:rPr>
          <w:rFonts w:ascii="Arial" w:eastAsia="Times New Roman" w:hAnsi="Arial" w:cs="Arial"/>
          <w:i/>
          <w:color w:val="0B0C0C"/>
          <w:lang w:eastAsia="en-GB"/>
        </w:rPr>
        <w:t xml:space="preserve">You can use hands-free phones, sat </w:t>
      </w:r>
      <w:proofErr w:type="spellStart"/>
      <w:r w:rsidRPr="00753DB9">
        <w:rPr>
          <w:rFonts w:ascii="Arial" w:eastAsia="Times New Roman" w:hAnsi="Arial" w:cs="Arial"/>
          <w:i/>
          <w:color w:val="0B0C0C"/>
          <w:lang w:eastAsia="en-GB"/>
        </w:rPr>
        <w:t>navs</w:t>
      </w:r>
      <w:proofErr w:type="spellEnd"/>
      <w:r w:rsidRPr="00753DB9">
        <w:rPr>
          <w:rFonts w:ascii="Arial" w:eastAsia="Times New Roman" w:hAnsi="Arial" w:cs="Arial"/>
          <w:i/>
          <w:color w:val="0B0C0C"/>
          <w:lang w:eastAsia="en-GB"/>
        </w:rPr>
        <w:t xml:space="preserve"> and 2-way radios when you’re driving or riding. But if the police think you’re distracted and not in control of your vehicle you could still get stopped and penalised.</w:t>
      </w:r>
    </w:p>
    <w:p w:rsidR="00753DB9" w:rsidRPr="00753DB9" w:rsidRDefault="00753DB9" w:rsidP="00E73016">
      <w:pPr>
        <w:pStyle w:val="Heading2"/>
      </w:pPr>
      <w:r w:rsidRPr="00753DB9">
        <w:t xml:space="preserve">In order to reduce the risk whilst balancing it with operational requirements, the Board will allow drivers to </w:t>
      </w:r>
      <w:r w:rsidRPr="00753DB9">
        <w:rPr>
          <w:b/>
        </w:rPr>
        <w:t>accept</w:t>
      </w:r>
      <w:r w:rsidRPr="00753DB9">
        <w:t xml:space="preserve"> calls on a hands free/Bluetooth device so long as this doesn’t distract them from their driving.  The Board does not insist that calls are answered and so it is driver discretion depending upon road conditions, how busy the roads are, if additional concentration is required (</w:t>
      </w:r>
      <w:proofErr w:type="spellStart"/>
      <w:r w:rsidRPr="00753DB9">
        <w:t>eg</w:t>
      </w:r>
      <w:proofErr w:type="spellEnd"/>
      <w:r w:rsidRPr="00753DB9">
        <w:t xml:space="preserve"> narrow or twisty road), etc.   </w:t>
      </w:r>
    </w:p>
    <w:p w:rsidR="00753DB9" w:rsidRPr="00753DB9" w:rsidRDefault="00753DB9" w:rsidP="00753DB9">
      <w:pPr>
        <w:pStyle w:val="NoSpacing"/>
        <w:rPr>
          <w:rFonts w:ascii="Arial" w:hAnsi="Arial" w:cs="Arial"/>
        </w:rPr>
      </w:pPr>
    </w:p>
    <w:p w:rsidR="00753DB9" w:rsidRPr="00753DB9" w:rsidRDefault="00753DB9" w:rsidP="00E73016">
      <w:pPr>
        <w:pStyle w:val="Heading2"/>
      </w:pPr>
      <w:r w:rsidRPr="00753DB9">
        <w:t xml:space="preserve">Calls are </w:t>
      </w:r>
      <w:r w:rsidRPr="00753DB9">
        <w:rPr>
          <w:b/>
        </w:rPr>
        <w:t>not to be</w:t>
      </w:r>
      <w:r w:rsidRPr="00753DB9">
        <w:t xml:space="preserve"> </w:t>
      </w:r>
      <w:r w:rsidRPr="00753DB9">
        <w:rPr>
          <w:b/>
        </w:rPr>
        <w:t>made</w:t>
      </w:r>
      <w:r>
        <w:t xml:space="preserve"> whilst driving.  If you need to make a call you </w:t>
      </w:r>
      <w:r w:rsidRPr="00753DB9">
        <w:t>should pull over in a safe place to make the call or wait until you have reached your destination so as not to distract you from driving.</w:t>
      </w:r>
    </w:p>
    <w:p w:rsidR="00753DB9" w:rsidRPr="00753DB9" w:rsidRDefault="00753DB9" w:rsidP="00753DB9">
      <w:pPr>
        <w:pStyle w:val="NoSpacing"/>
        <w:rPr>
          <w:rFonts w:ascii="Arial" w:hAnsi="Arial" w:cs="Arial"/>
        </w:rPr>
      </w:pPr>
    </w:p>
    <w:p w:rsidR="00321B47" w:rsidRDefault="00321B47" w:rsidP="00E73016">
      <w:pPr>
        <w:pStyle w:val="Heading2"/>
      </w:pPr>
      <w:r>
        <w:t>When using machinery, the machine must be in a static position and not be moving or been operated whilst a call is made or received.</w:t>
      </w:r>
    </w:p>
    <w:p w:rsidR="00321B47" w:rsidRDefault="00321B47" w:rsidP="00321B47">
      <w:pPr>
        <w:pStyle w:val="ListParagraph"/>
      </w:pPr>
    </w:p>
    <w:p w:rsidR="00753DB9" w:rsidRPr="00753DB9" w:rsidRDefault="00321B47" w:rsidP="00E73016">
      <w:pPr>
        <w:pStyle w:val="Heading2"/>
      </w:pPr>
      <w:r>
        <w:t>T</w:t>
      </w:r>
      <w:r w:rsidR="00753DB9" w:rsidRPr="00753DB9">
        <w:t>his approach will be kept under review.  Many companies now insist that mobiles are not used (and are even switched off) whilst employees are driving vehicles.</w:t>
      </w:r>
    </w:p>
    <w:p w:rsidR="002B3C29" w:rsidRDefault="002B3C29" w:rsidP="002B3C29">
      <w:pPr>
        <w:pStyle w:val="NoSpacing"/>
        <w:rPr>
          <w:rFonts w:ascii="Arial" w:hAnsi="Arial" w:cs="Arial"/>
          <w:b/>
          <w:u w:val="single"/>
        </w:rPr>
      </w:pPr>
    </w:p>
    <w:p w:rsidR="002B3C29" w:rsidRPr="00BC3E3E" w:rsidRDefault="002B3C29" w:rsidP="00BA5EFE">
      <w:pPr>
        <w:pStyle w:val="Heading1"/>
      </w:pPr>
      <w:bookmarkStart w:id="27" w:name="_Toc436563793"/>
      <w:r w:rsidRPr="00410233">
        <w:t>Satellite Navigation System</w:t>
      </w:r>
      <w:r w:rsidRPr="00BC3E3E">
        <w:rPr>
          <w:spacing w:val="50"/>
        </w:rPr>
        <w:t xml:space="preserve"> </w:t>
      </w:r>
      <w:r w:rsidRPr="00BC3E3E">
        <w:t>(satnav)</w:t>
      </w:r>
      <w:bookmarkEnd w:id="27"/>
    </w:p>
    <w:p w:rsidR="002B3C29" w:rsidRPr="00BC3E3E" w:rsidRDefault="002B3C29" w:rsidP="002B3C29">
      <w:pPr>
        <w:pStyle w:val="NoSpacing"/>
        <w:rPr>
          <w:rFonts w:ascii="Arial" w:eastAsia="Arial" w:hAnsi="Arial" w:cs="Arial"/>
          <w:bCs/>
        </w:rPr>
      </w:pPr>
    </w:p>
    <w:p w:rsidR="002B3C29" w:rsidRDefault="002B3C29" w:rsidP="00E73016">
      <w:pPr>
        <w:pStyle w:val="Heading2"/>
      </w:pPr>
      <w:r w:rsidRPr="00BC3E3E">
        <w:t xml:space="preserve">The purpose of a satnav is to provide advance information about route or traffic conditions, enabling the driver to make earlier and better decisions. However, it is essential that drivers still pay attention to their route and the roads they are using in case the system recommends an unsuitable route or </w:t>
      </w:r>
      <w:r w:rsidR="009C0099" w:rsidRPr="00BC3E3E">
        <w:t>manoeuvre</w:t>
      </w:r>
      <w:r w:rsidRPr="00BC3E3E">
        <w:t>. For example, many systems may not have information such as weight and height limits on roads and bridges (satnavs are not designed for use in heavy vehicles). Drivers must obey road signs and markings, irrespective of what the satnav tells them to</w:t>
      </w:r>
      <w:r w:rsidRPr="00BC3E3E">
        <w:rPr>
          <w:spacing w:val="3"/>
        </w:rPr>
        <w:t xml:space="preserve"> </w:t>
      </w:r>
      <w:r w:rsidRPr="00BC3E3E">
        <w:t>do.</w:t>
      </w:r>
    </w:p>
    <w:p w:rsidR="00321B47" w:rsidRDefault="00321B47" w:rsidP="00321B47">
      <w:pPr>
        <w:pStyle w:val="Heading2"/>
        <w:numPr>
          <w:ilvl w:val="0"/>
          <w:numId w:val="0"/>
        </w:numPr>
        <w:ind w:left="576"/>
      </w:pPr>
    </w:p>
    <w:p w:rsidR="00321B47" w:rsidRPr="00BC3E3E" w:rsidRDefault="00321B47" w:rsidP="00E73016">
      <w:pPr>
        <w:pStyle w:val="Heading2"/>
      </w:pPr>
      <w:r>
        <w:t>If a Satnav (or mobile phone be</w:t>
      </w:r>
      <w:r w:rsidR="0008124D">
        <w:t>i</w:t>
      </w:r>
      <w:r>
        <w:t>n</w:t>
      </w:r>
      <w:r w:rsidR="0008124D">
        <w:t>g</w:t>
      </w:r>
      <w:r>
        <w:t xml:space="preserve"> used as a satnav) is being used it must be in a fixed cradle and must not be in the drivers line of vision.</w:t>
      </w:r>
    </w:p>
    <w:p w:rsidR="003E2882" w:rsidRPr="00BC3E3E" w:rsidRDefault="003E2882" w:rsidP="00BC3E3E">
      <w:pPr>
        <w:pStyle w:val="NoSpacing"/>
        <w:rPr>
          <w:rFonts w:ascii="Arial" w:eastAsia="Arial" w:hAnsi="Arial" w:cs="Arial"/>
        </w:rPr>
      </w:pPr>
    </w:p>
    <w:p w:rsidR="003E2882" w:rsidRPr="00410233" w:rsidRDefault="002B0231" w:rsidP="00BA5EFE">
      <w:pPr>
        <w:pStyle w:val="Heading1"/>
      </w:pPr>
      <w:bookmarkStart w:id="28" w:name="_TOC_250014"/>
      <w:bookmarkStart w:id="29" w:name="_Toc436563794"/>
      <w:r w:rsidRPr="00410233">
        <w:lastRenderedPageBreak/>
        <w:t>Use of Personal Audio</w:t>
      </w:r>
      <w:r w:rsidRPr="00410233">
        <w:rPr>
          <w:spacing w:val="60"/>
        </w:rPr>
        <w:t xml:space="preserve"> </w:t>
      </w:r>
      <w:r w:rsidRPr="00410233">
        <w:t>Earphones/Headphones</w:t>
      </w:r>
      <w:bookmarkEnd w:id="28"/>
      <w:bookmarkEnd w:id="29"/>
    </w:p>
    <w:p w:rsidR="003E2882" w:rsidRPr="00BC3E3E" w:rsidRDefault="003E2882" w:rsidP="00BC3E3E">
      <w:pPr>
        <w:pStyle w:val="NoSpacing"/>
        <w:rPr>
          <w:rFonts w:ascii="Arial" w:eastAsia="Arial" w:hAnsi="Arial" w:cs="Arial"/>
          <w:bCs/>
        </w:rPr>
      </w:pPr>
    </w:p>
    <w:p w:rsidR="003E2882" w:rsidRPr="00BC3E3E" w:rsidRDefault="002B0231" w:rsidP="00E73016">
      <w:pPr>
        <w:pStyle w:val="Heading2"/>
      </w:pPr>
      <w:r w:rsidRPr="00BC3E3E">
        <w:t>The wearing of personal audio system headphones whilst operating or driving equipment/vehicles</w:t>
      </w:r>
      <w:r w:rsidR="004B5456" w:rsidRPr="00BC3E3E">
        <w:t xml:space="preserve"> </w:t>
      </w:r>
      <w:r w:rsidRPr="00BC3E3E">
        <w:t>is</w:t>
      </w:r>
      <w:r w:rsidRPr="00BC3E3E">
        <w:rPr>
          <w:spacing w:val="3"/>
        </w:rPr>
        <w:t xml:space="preserve"> </w:t>
      </w:r>
      <w:r w:rsidRPr="00BC3E3E">
        <w:t>forbidden.</w:t>
      </w:r>
    </w:p>
    <w:p w:rsidR="003E2882" w:rsidRPr="00BC3E3E" w:rsidRDefault="003E2882" w:rsidP="00BC3E3E">
      <w:pPr>
        <w:pStyle w:val="NoSpacing"/>
        <w:rPr>
          <w:rFonts w:ascii="Arial" w:eastAsia="Arial" w:hAnsi="Arial" w:cs="Arial"/>
        </w:rPr>
      </w:pPr>
    </w:p>
    <w:p w:rsidR="00301174" w:rsidRPr="00BA5EFE" w:rsidRDefault="00301174" w:rsidP="00BA5EFE">
      <w:pPr>
        <w:pStyle w:val="Heading1"/>
      </w:pPr>
      <w:bookmarkStart w:id="30" w:name="_Toc436563795"/>
      <w:bookmarkStart w:id="31" w:name="_TOC_250012"/>
      <w:r w:rsidRPr="00BA5EFE">
        <w:t>Substance Misuse</w:t>
      </w:r>
      <w:bookmarkEnd w:id="30"/>
    </w:p>
    <w:p w:rsidR="00301174" w:rsidRDefault="00301174" w:rsidP="00301174">
      <w:pPr>
        <w:spacing w:before="4"/>
        <w:rPr>
          <w:rFonts w:ascii="Arial" w:eastAsia="Arial" w:hAnsi="Arial" w:cs="Arial"/>
          <w:b/>
          <w:bCs/>
        </w:rPr>
      </w:pPr>
    </w:p>
    <w:p w:rsidR="00301174" w:rsidRDefault="00301174" w:rsidP="00E73016">
      <w:pPr>
        <w:pStyle w:val="Heading2"/>
      </w:pPr>
      <w:r>
        <w:t xml:space="preserve">For the purpose of this policy substance misuse refers to the misuse of illicit substances, prescription drugs, over the counter medications, solvents and alcohol which may lead a person to experience physical, psychological or social problems. </w:t>
      </w:r>
    </w:p>
    <w:p w:rsidR="00E73016" w:rsidRDefault="00E73016" w:rsidP="00E73016">
      <w:pPr>
        <w:pStyle w:val="Heading2"/>
        <w:numPr>
          <w:ilvl w:val="0"/>
          <w:numId w:val="0"/>
        </w:numPr>
        <w:ind w:left="576"/>
      </w:pPr>
    </w:p>
    <w:p w:rsidR="00301174" w:rsidRDefault="00301174" w:rsidP="00E73016">
      <w:pPr>
        <w:pStyle w:val="Heading2"/>
      </w:pPr>
      <w:r>
        <w:t>The consumption of alcohol or any illicit substance can pose a risk to the individual, work colleagues, visitors, clients and the public. It is unacceptable in the context of consuming alcohol or misusing substances either before or during work under any circumstances.</w:t>
      </w:r>
    </w:p>
    <w:p w:rsidR="00E73016" w:rsidRDefault="00E73016" w:rsidP="00E73016">
      <w:pPr>
        <w:pStyle w:val="ListParagraph"/>
      </w:pPr>
    </w:p>
    <w:p w:rsidR="00301174" w:rsidRDefault="00301174" w:rsidP="00E73016">
      <w:pPr>
        <w:pStyle w:val="Heading2"/>
      </w:pPr>
      <w:r>
        <w:t>Employees are not permitted to carry out their duties whilst under the effects of drugs or alcohol and must not drive and/or attend work if their ability to do so is impaired by alcohol, drugs or</w:t>
      </w:r>
      <w:r>
        <w:rPr>
          <w:spacing w:val="10"/>
        </w:rPr>
        <w:t xml:space="preserve"> </w:t>
      </w:r>
      <w:r>
        <w:t>medicines.</w:t>
      </w:r>
    </w:p>
    <w:p w:rsidR="00E73016" w:rsidRDefault="00E73016" w:rsidP="00E73016">
      <w:pPr>
        <w:pStyle w:val="ListParagraph"/>
      </w:pPr>
    </w:p>
    <w:p w:rsidR="00301174" w:rsidRPr="00E73016" w:rsidRDefault="00301174" w:rsidP="00E73016">
      <w:pPr>
        <w:pStyle w:val="Heading2"/>
      </w:pPr>
      <w:r>
        <w:t>Failure to comply with this will be regarded as a serious disciplinary</w:t>
      </w:r>
      <w:r>
        <w:rPr>
          <w:spacing w:val="-8"/>
        </w:rPr>
        <w:t xml:space="preserve"> </w:t>
      </w:r>
      <w:r>
        <w:t xml:space="preserve">matter, as such will be </w:t>
      </w:r>
      <w:r>
        <w:rPr>
          <w:rFonts w:cs="Arial"/>
        </w:rPr>
        <w:t xml:space="preserve">enforced through the organisational white book disciplinary procedures. </w:t>
      </w:r>
    </w:p>
    <w:p w:rsidR="00E73016" w:rsidRDefault="00E73016" w:rsidP="00E73016">
      <w:pPr>
        <w:pStyle w:val="ListParagraph"/>
      </w:pPr>
    </w:p>
    <w:p w:rsidR="00301174" w:rsidRDefault="00301174" w:rsidP="00E73016">
      <w:pPr>
        <w:pStyle w:val="Heading2"/>
      </w:pPr>
      <w:r>
        <w:t xml:space="preserve">Board owned vehicles are classed as a place of work and as such the consumption of alcohol or any illicit substances or smoking is not permitted. </w:t>
      </w:r>
    </w:p>
    <w:p w:rsidR="00E73016" w:rsidRDefault="00E73016" w:rsidP="00E73016">
      <w:pPr>
        <w:pStyle w:val="ListParagraph"/>
      </w:pPr>
    </w:p>
    <w:p w:rsidR="00301174" w:rsidRPr="00A6249B" w:rsidRDefault="00301174" w:rsidP="00E73016">
      <w:pPr>
        <w:pStyle w:val="Heading2"/>
      </w:pPr>
      <w:r w:rsidRPr="00A6249B">
        <w:t>Guidance/counse</w:t>
      </w:r>
      <w:r w:rsidR="00154FF0">
        <w:t>l</w:t>
      </w:r>
      <w:r w:rsidRPr="00A6249B">
        <w:t>ling may be made available to staff who have an identified problem. Should this support be ignored then recourse to disciplinary procedures may be</w:t>
      </w:r>
      <w:r w:rsidRPr="00A6249B">
        <w:rPr>
          <w:spacing w:val="8"/>
        </w:rPr>
        <w:t xml:space="preserve"> </w:t>
      </w:r>
      <w:r w:rsidRPr="00A6249B">
        <w:t>taken</w:t>
      </w:r>
    </w:p>
    <w:p w:rsidR="00A6249B" w:rsidRDefault="00A6249B" w:rsidP="00A6249B">
      <w:pPr>
        <w:pStyle w:val="NoSpacing"/>
      </w:pPr>
    </w:p>
    <w:p w:rsidR="00301174" w:rsidRPr="00A6249B" w:rsidRDefault="00301174" w:rsidP="00E73016">
      <w:pPr>
        <w:pStyle w:val="Heading2"/>
      </w:pPr>
      <w:r w:rsidRPr="00A6249B">
        <w:t xml:space="preserve">Line </w:t>
      </w:r>
      <w:r w:rsidR="00B50317">
        <w:t>manager/supervisor</w:t>
      </w:r>
      <w:r w:rsidRPr="00A6249B">
        <w:t>s will ensure</w:t>
      </w:r>
      <w:r w:rsidRPr="00A6249B">
        <w:rPr>
          <w:spacing w:val="9"/>
        </w:rPr>
        <w:t xml:space="preserve"> </w:t>
      </w:r>
      <w:r w:rsidRPr="00A6249B">
        <w:t>that:</w:t>
      </w:r>
    </w:p>
    <w:p w:rsidR="00301174" w:rsidRDefault="00301174" w:rsidP="00B42352">
      <w:pPr>
        <w:pStyle w:val="NoSpacing"/>
        <w:numPr>
          <w:ilvl w:val="0"/>
          <w:numId w:val="14"/>
        </w:numPr>
        <w:ind w:left="1134"/>
        <w:rPr>
          <w:rFonts w:ascii="Arial" w:eastAsia="Arial" w:hAnsi="Arial" w:cs="Arial"/>
        </w:rPr>
      </w:pPr>
      <w:r>
        <w:rPr>
          <w:rFonts w:ascii="Arial"/>
        </w:rPr>
        <w:t>employees understand the dangers and consequences of driving while under the influence of alcohol, drugs or</w:t>
      </w:r>
      <w:r>
        <w:rPr>
          <w:rFonts w:ascii="Arial"/>
          <w:spacing w:val="4"/>
        </w:rPr>
        <w:t xml:space="preserve"> </w:t>
      </w:r>
      <w:r>
        <w:rPr>
          <w:rFonts w:ascii="Arial"/>
        </w:rPr>
        <w:t>medicines.</w:t>
      </w:r>
    </w:p>
    <w:p w:rsidR="00301174" w:rsidRDefault="00301174" w:rsidP="00B42352">
      <w:pPr>
        <w:pStyle w:val="NoSpacing"/>
        <w:ind w:left="1134"/>
        <w:rPr>
          <w:rFonts w:ascii="Arial" w:eastAsia="Arial" w:hAnsi="Arial" w:cs="Arial"/>
        </w:rPr>
      </w:pPr>
    </w:p>
    <w:p w:rsidR="00301174" w:rsidRDefault="00301174" w:rsidP="00B42352">
      <w:pPr>
        <w:pStyle w:val="NoSpacing"/>
        <w:numPr>
          <w:ilvl w:val="0"/>
          <w:numId w:val="14"/>
        </w:numPr>
        <w:ind w:left="1134"/>
        <w:rPr>
          <w:rFonts w:ascii="Arial" w:eastAsia="Arial" w:hAnsi="Arial" w:cs="Arial"/>
        </w:rPr>
      </w:pPr>
      <w:r>
        <w:rPr>
          <w:rFonts w:ascii="Arial"/>
        </w:rPr>
        <w:t xml:space="preserve">employees are confident that they can report and discuss any drink or drugs problems they might have with the line </w:t>
      </w:r>
      <w:r w:rsidR="00B50317">
        <w:rPr>
          <w:rFonts w:ascii="Arial"/>
        </w:rPr>
        <w:t>manager/supervisor</w:t>
      </w:r>
      <w:r>
        <w:rPr>
          <w:rFonts w:ascii="Arial"/>
        </w:rPr>
        <w:t xml:space="preserve"> without fear of being treated</w:t>
      </w:r>
      <w:r>
        <w:rPr>
          <w:rFonts w:ascii="Arial"/>
          <w:spacing w:val="1"/>
        </w:rPr>
        <w:t xml:space="preserve"> </w:t>
      </w:r>
      <w:r>
        <w:rPr>
          <w:rFonts w:ascii="Arial"/>
        </w:rPr>
        <w:t>unfairly.</w:t>
      </w:r>
    </w:p>
    <w:p w:rsidR="00301174" w:rsidRDefault="00301174" w:rsidP="00A6249B">
      <w:pPr>
        <w:pStyle w:val="NoSpacing"/>
        <w:rPr>
          <w:rFonts w:ascii="Arial" w:eastAsia="Arial" w:hAnsi="Arial" w:cs="Arial"/>
        </w:rPr>
      </w:pPr>
    </w:p>
    <w:p w:rsidR="00301174" w:rsidRPr="00A6249B" w:rsidRDefault="00301174" w:rsidP="00E73016">
      <w:pPr>
        <w:pStyle w:val="Heading2"/>
      </w:pPr>
      <w:r w:rsidRPr="00A6249B">
        <w:t>Employees</w:t>
      </w:r>
      <w:r w:rsidRPr="00A6249B">
        <w:rPr>
          <w:spacing w:val="-4"/>
        </w:rPr>
        <w:t xml:space="preserve"> </w:t>
      </w:r>
      <w:r w:rsidRPr="00A6249B">
        <w:t>will:</w:t>
      </w:r>
    </w:p>
    <w:p w:rsidR="00301174" w:rsidRDefault="00301174" w:rsidP="00B42352">
      <w:pPr>
        <w:pStyle w:val="NoSpacing"/>
        <w:numPr>
          <w:ilvl w:val="0"/>
          <w:numId w:val="13"/>
        </w:numPr>
        <w:ind w:left="1134"/>
        <w:rPr>
          <w:rFonts w:ascii="Arial" w:eastAsia="Arial" w:hAnsi="Arial" w:cs="Arial"/>
        </w:rPr>
      </w:pPr>
      <w:r>
        <w:rPr>
          <w:rFonts w:ascii="Arial"/>
        </w:rPr>
        <w:t xml:space="preserve">ensure they act </w:t>
      </w:r>
      <w:r w:rsidR="00B71132">
        <w:rPr>
          <w:rFonts w:ascii="Arial"/>
        </w:rPr>
        <w:t>responsibility</w:t>
      </w:r>
      <w:r>
        <w:rPr>
          <w:rFonts w:ascii="Arial"/>
        </w:rPr>
        <w:t xml:space="preserve"> and adhere to policy guidance. </w:t>
      </w:r>
    </w:p>
    <w:p w:rsidR="00301174" w:rsidRDefault="00301174" w:rsidP="00B42352">
      <w:pPr>
        <w:pStyle w:val="NoSpacing"/>
        <w:ind w:left="1134"/>
        <w:rPr>
          <w:rFonts w:ascii="Arial" w:eastAsia="Arial" w:hAnsi="Arial" w:cs="Arial"/>
        </w:rPr>
      </w:pPr>
    </w:p>
    <w:p w:rsidR="00301174" w:rsidRDefault="00301174" w:rsidP="00B42352">
      <w:pPr>
        <w:pStyle w:val="NoSpacing"/>
        <w:numPr>
          <w:ilvl w:val="0"/>
          <w:numId w:val="13"/>
        </w:numPr>
        <w:ind w:left="1134"/>
        <w:rPr>
          <w:rFonts w:ascii="Arial" w:eastAsia="Arial" w:hAnsi="Arial" w:cs="Arial"/>
        </w:rPr>
      </w:pPr>
      <w:r>
        <w:rPr>
          <w:rFonts w:ascii="Arial"/>
        </w:rPr>
        <w:t>Understand the dangers and consequences of driving while under the influence of alcohol, drugs or</w:t>
      </w:r>
      <w:r>
        <w:rPr>
          <w:rFonts w:ascii="Arial"/>
          <w:spacing w:val="4"/>
        </w:rPr>
        <w:t xml:space="preserve"> </w:t>
      </w:r>
      <w:r>
        <w:rPr>
          <w:rFonts w:ascii="Arial"/>
        </w:rPr>
        <w:t>medicines.</w:t>
      </w:r>
    </w:p>
    <w:p w:rsidR="00301174" w:rsidRDefault="00301174" w:rsidP="00B42352">
      <w:pPr>
        <w:pStyle w:val="NoSpacing"/>
        <w:ind w:left="1134"/>
        <w:rPr>
          <w:rFonts w:ascii="Arial" w:eastAsia="Arial" w:hAnsi="Arial" w:cs="Arial"/>
        </w:rPr>
      </w:pPr>
    </w:p>
    <w:p w:rsidR="00301174" w:rsidRDefault="00301174" w:rsidP="00B42352">
      <w:pPr>
        <w:pStyle w:val="NoSpacing"/>
        <w:numPr>
          <w:ilvl w:val="0"/>
          <w:numId w:val="13"/>
        </w:numPr>
        <w:ind w:left="1134"/>
        <w:rPr>
          <w:rFonts w:ascii="Arial" w:eastAsia="Arial" w:hAnsi="Arial" w:cs="Arial"/>
        </w:rPr>
      </w:pPr>
      <w:r>
        <w:rPr>
          <w:rFonts w:ascii="Arial"/>
        </w:rPr>
        <w:t>never drive while under the influence of alcohol, drugs or</w:t>
      </w:r>
      <w:r>
        <w:rPr>
          <w:rFonts w:ascii="Arial"/>
          <w:spacing w:val="-1"/>
        </w:rPr>
        <w:t xml:space="preserve"> </w:t>
      </w:r>
      <w:r>
        <w:rPr>
          <w:rFonts w:ascii="Arial"/>
        </w:rPr>
        <w:t>medicines.</w:t>
      </w:r>
    </w:p>
    <w:p w:rsidR="00301174" w:rsidRDefault="00301174" w:rsidP="00B42352">
      <w:pPr>
        <w:pStyle w:val="NoSpacing"/>
        <w:ind w:left="1134"/>
        <w:rPr>
          <w:rFonts w:ascii="Arial" w:eastAsia="Arial" w:hAnsi="Arial" w:cs="Arial"/>
        </w:rPr>
      </w:pPr>
    </w:p>
    <w:p w:rsidR="00301174" w:rsidRDefault="00301174" w:rsidP="00B42352">
      <w:pPr>
        <w:pStyle w:val="NoSpacing"/>
        <w:numPr>
          <w:ilvl w:val="0"/>
          <w:numId w:val="13"/>
        </w:numPr>
        <w:ind w:left="1134"/>
        <w:rPr>
          <w:rFonts w:ascii="Arial" w:eastAsia="Arial" w:hAnsi="Arial" w:cs="Arial"/>
        </w:rPr>
      </w:pPr>
      <w:r>
        <w:rPr>
          <w:rFonts w:ascii="Arial"/>
        </w:rPr>
        <w:t>be aware that they may still be over the limit, or affected by alcohol the morning after they have been</w:t>
      </w:r>
      <w:r>
        <w:rPr>
          <w:rFonts w:ascii="Arial"/>
          <w:spacing w:val="7"/>
        </w:rPr>
        <w:t xml:space="preserve"> </w:t>
      </w:r>
      <w:r>
        <w:rPr>
          <w:rFonts w:ascii="Arial"/>
        </w:rPr>
        <w:t>drinking.</w:t>
      </w:r>
    </w:p>
    <w:p w:rsidR="00301174" w:rsidRDefault="00301174" w:rsidP="00B42352">
      <w:pPr>
        <w:pStyle w:val="NoSpacing"/>
        <w:ind w:left="1134"/>
        <w:rPr>
          <w:rFonts w:ascii="Arial" w:eastAsia="Arial" w:hAnsi="Arial" w:cs="Arial"/>
        </w:rPr>
      </w:pPr>
    </w:p>
    <w:p w:rsidR="00301174" w:rsidRDefault="00301174" w:rsidP="00B42352">
      <w:pPr>
        <w:pStyle w:val="NoSpacing"/>
        <w:numPr>
          <w:ilvl w:val="0"/>
          <w:numId w:val="13"/>
        </w:numPr>
        <w:ind w:left="1134"/>
        <w:rPr>
          <w:rFonts w:ascii="Arial" w:eastAsia="Arial" w:hAnsi="Arial" w:cs="Arial"/>
        </w:rPr>
      </w:pPr>
      <w:r>
        <w:rPr>
          <w:rFonts w:ascii="Arial"/>
        </w:rPr>
        <w:t>be aware that prescription drugs, over-the-counter medicines and/or alternative remedies can affect driving and can cause drowsiness and should act upon the warnings given on the label or from a medical professional. They should inform their line</w:t>
      </w:r>
      <w:r>
        <w:rPr>
          <w:rFonts w:ascii="Arial"/>
          <w:spacing w:val="1"/>
        </w:rPr>
        <w:t xml:space="preserve"> </w:t>
      </w:r>
      <w:r w:rsidR="00B50317">
        <w:rPr>
          <w:rFonts w:ascii="Arial"/>
        </w:rPr>
        <w:t>manager/supervisor</w:t>
      </w:r>
      <w:r>
        <w:rPr>
          <w:rFonts w:ascii="Arial"/>
        </w:rPr>
        <w:t>.</w:t>
      </w:r>
    </w:p>
    <w:p w:rsidR="00301174" w:rsidRDefault="00301174" w:rsidP="00B42352">
      <w:pPr>
        <w:pStyle w:val="NoSpacing"/>
        <w:ind w:left="1134"/>
        <w:rPr>
          <w:rFonts w:ascii="Arial" w:eastAsia="Arial" w:hAnsi="Arial" w:cs="Arial"/>
        </w:rPr>
      </w:pPr>
    </w:p>
    <w:p w:rsidR="00301174" w:rsidRDefault="00301174" w:rsidP="00B42352">
      <w:pPr>
        <w:pStyle w:val="NoSpacing"/>
        <w:numPr>
          <w:ilvl w:val="0"/>
          <w:numId w:val="13"/>
        </w:numPr>
        <w:ind w:left="1134"/>
        <w:rPr>
          <w:rFonts w:ascii="Arial" w:eastAsia="Arial" w:hAnsi="Arial" w:cs="Arial"/>
        </w:rPr>
      </w:pPr>
      <w:r>
        <w:rPr>
          <w:rFonts w:ascii="Arial"/>
        </w:rPr>
        <w:t xml:space="preserve">Immediately report drug and alcohol problems, including cautions, summons or convictions for alcohol or drug related offences, to their line </w:t>
      </w:r>
      <w:r w:rsidR="00B50317">
        <w:rPr>
          <w:rFonts w:ascii="Arial"/>
        </w:rPr>
        <w:t>manager/supervisor</w:t>
      </w:r>
      <w:r>
        <w:rPr>
          <w:rFonts w:ascii="Arial"/>
        </w:rPr>
        <w:t xml:space="preserve"> who will in turn inform the Chief</w:t>
      </w:r>
      <w:r>
        <w:rPr>
          <w:rFonts w:ascii="Arial"/>
          <w:spacing w:val="-3"/>
        </w:rPr>
        <w:t xml:space="preserve"> </w:t>
      </w:r>
      <w:r>
        <w:rPr>
          <w:rFonts w:ascii="Arial"/>
        </w:rPr>
        <w:t>Executive.</w:t>
      </w:r>
    </w:p>
    <w:p w:rsidR="00A6249B" w:rsidRDefault="00A6249B" w:rsidP="00A6249B">
      <w:pPr>
        <w:pStyle w:val="NoSpacing"/>
        <w:rPr>
          <w:rFonts w:ascii="Arial" w:hAnsi="Arial" w:cs="Arial"/>
          <w:b/>
          <w:u w:val="single"/>
        </w:rPr>
      </w:pPr>
    </w:p>
    <w:p w:rsidR="003E2882" w:rsidRPr="00410233" w:rsidRDefault="002B0231" w:rsidP="00BA5EFE">
      <w:pPr>
        <w:pStyle w:val="Heading1"/>
      </w:pPr>
      <w:bookmarkStart w:id="32" w:name="_Toc436563796"/>
      <w:r w:rsidRPr="00410233">
        <w:t>Speed</w:t>
      </w:r>
      <w:r w:rsidRPr="00410233">
        <w:rPr>
          <w:spacing w:val="18"/>
        </w:rPr>
        <w:t xml:space="preserve"> </w:t>
      </w:r>
      <w:r w:rsidRPr="00410233">
        <w:t>Limits</w:t>
      </w:r>
      <w:bookmarkEnd w:id="31"/>
      <w:bookmarkEnd w:id="32"/>
    </w:p>
    <w:p w:rsidR="003E2882" w:rsidRPr="00BC3E3E" w:rsidRDefault="003E2882" w:rsidP="00E73016">
      <w:pPr>
        <w:pStyle w:val="NoSpacing"/>
        <w:ind w:left="432"/>
        <w:rPr>
          <w:rFonts w:ascii="Arial" w:eastAsia="Arial" w:hAnsi="Arial" w:cs="Arial"/>
          <w:bCs/>
        </w:rPr>
      </w:pPr>
    </w:p>
    <w:p w:rsidR="003E2882" w:rsidRPr="00BC3E3E" w:rsidRDefault="002B0231" w:rsidP="00E73016">
      <w:pPr>
        <w:pStyle w:val="Heading2"/>
      </w:pPr>
      <w:r w:rsidRPr="00BC3E3E">
        <w:t xml:space="preserve">Employees driving for work must never drive faster than </w:t>
      </w:r>
      <w:r w:rsidR="007F38C7">
        <w:t xml:space="preserve">road and weather </w:t>
      </w:r>
      <w:r w:rsidRPr="00BC3E3E">
        <w:t xml:space="preserve">conditions safely </w:t>
      </w:r>
      <w:r w:rsidRPr="00BC3E3E">
        <w:lastRenderedPageBreak/>
        <w:t>allow and must obey posted speed limits at all times. Exceeding the speed limit is against the law. Persistent failure to comply with the law will be regarded as a serious matter, and gross speeding while driving for work will be regarded as a serious disciplinary</w:t>
      </w:r>
      <w:r w:rsidRPr="00BC3E3E">
        <w:rPr>
          <w:spacing w:val="-5"/>
        </w:rPr>
        <w:t xml:space="preserve"> </w:t>
      </w:r>
      <w:r w:rsidRPr="00BC3E3E">
        <w:t>matter.</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Employees who gain penalty points on their licence may be required to take further driver training. Vehicles provided by the Board may be withdrawn from staff who attain more than six or more penalty points and will be withdrawn from staff who are disqualified from</w:t>
      </w:r>
      <w:r w:rsidRPr="00BC3E3E">
        <w:rPr>
          <w:spacing w:val="4"/>
        </w:rPr>
        <w:t xml:space="preserve"> </w:t>
      </w:r>
      <w:r w:rsidRPr="00BC3E3E">
        <w:t>driving.</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The Board will co-operate with police enquiries resulting from an alleged speeding offence or incident and will supply details of the employee (or the driver, if different) to whom the vehicle is allocated.</w:t>
      </w:r>
    </w:p>
    <w:p w:rsidR="004B5456" w:rsidRPr="00BC3E3E" w:rsidRDefault="004B5456" w:rsidP="00BC3E3E">
      <w:pPr>
        <w:pStyle w:val="NoSpacing"/>
        <w:rPr>
          <w:rFonts w:ascii="Arial" w:hAnsi="Arial" w:cs="Arial"/>
        </w:rPr>
      </w:pPr>
    </w:p>
    <w:p w:rsidR="00AD07C1" w:rsidRDefault="002B0231" w:rsidP="00E73016">
      <w:pPr>
        <w:pStyle w:val="Heading2"/>
      </w:pPr>
      <w:r w:rsidRPr="00BC3E3E">
        <w:t>Speeding offences are not the Board’s liability</w:t>
      </w:r>
      <w:r w:rsidR="007F38C7">
        <w:t xml:space="preserve"> and any speeding fines incurred by an individual will be met in full by that individual</w:t>
      </w:r>
      <w:r w:rsidRPr="00BC3E3E">
        <w:t>.</w:t>
      </w:r>
    </w:p>
    <w:p w:rsidR="00AD07C1" w:rsidRDefault="00AD07C1" w:rsidP="00BC3E3E">
      <w:pPr>
        <w:pStyle w:val="NoSpacing"/>
        <w:rPr>
          <w:rFonts w:ascii="Arial" w:hAnsi="Arial" w:cs="Arial"/>
        </w:rPr>
      </w:pPr>
    </w:p>
    <w:p w:rsidR="003E2882" w:rsidRPr="00BC3E3E" w:rsidRDefault="002B0231" w:rsidP="00E73016">
      <w:pPr>
        <w:pStyle w:val="Heading2"/>
      </w:pPr>
      <w:r w:rsidRPr="00BC3E3E">
        <w:t>Line manager</w:t>
      </w:r>
      <w:r w:rsidR="006F0B61">
        <w:t>/supervisor will</w:t>
      </w:r>
      <w:r w:rsidRPr="00BC3E3E">
        <w:t xml:space="preserve"> ensure</w:t>
      </w:r>
      <w:r w:rsidRPr="00BC3E3E">
        <w:rPr>
          <w:spacing w:val="9"/>
        </w:rPr>
        <w:t xml:space="preserve"> </w:t>
      </w:r>
      <w:r w:rsidRPr="00BC3E3E">
        <w:t>that:</w:t>
      </w:r>
    </w:p>
    <w:p w:rsidR="003E2882" w:rsidRPr="00BC3E3E" w:rsidRDefault="002B0231" w:rsidP="00B42352">
      <w:pPr>
        <w:pStyle w:val="NoSpacing"/>
        <w:numPr>
          <w:ilvl w:val="0"/>
          <w:numId w:val="9"/>
        </w:numPr>
        <w:ind w:left="1134"/>
        <w:rPr>
          <w:rFonts w:ascii="Arial" w:eastAsia="Arial" w:hAnsi="Arial" w:cs="Arial"/>
        </w:rPr>
      </w:pPr>
      <w:r w:rsidRPr="00BC3E3E">
        <w:rPr>
          <w:rFonts w:ascii="Arial" w:hAnsi="Arial" w:cs="Arial"/>
        </w:rPr>
        <w:t>they lead by personal</w:t>
      </w:r>
      <w:r w:rsidRPr="00BC3E3E">
        <w:rPr>
          <w:rFonts w:ascii="Arial" w:hAnsi="Arial" w:cs="Arial"/>
          <w:spacing w:val="-5"/>
        </w:rPr>
        <w:t xml:space="preserve"> </w:t>
      </w:r>
      <w:r w:rsidRPr="00BC3E3E">
        <w:rPr>
          <w:rFonts w:ascii="Arial" w:hAnsi="Arial" w:cs="Arial"/>
        </w:rPr>
        <w:t>example.</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9"/>
        </w:numPr>
        <w:ind w:left="1134"/>
        <w:rPr>
          <w:rFonts w:ascii="Arial" w:eastAsia="Arial" w:hAnsi="Arial" w:cs="Arial"/>
        </w:rPr>
      </w:pPr>
      <w:r w:rsidRPr="00BC3E3E">
        <w:rPr>
          <w:rFonts w:ascii="Arial" w:hAnsi="Arial" w:cs="Arial"/>
        </w:rPr>
        <w:t>staff understand their responsibilities to drive at safe speeds and obey speed</w:t>
      </w:r>
      <w:r w:rsidRPr="00BC3E3E">
        <w:rPr>
          <w:rFonts w:ascii="Arial" w:hAnsi="Arial" w:cs="Arial"/>
          <w:spacing w:val="9"/>
        </w:rPr>
        <w:t xml:space="preserve"> </w:t>
      </w:r>
      <w:r w:rsidRPr="00BC3E3E">
        <w:rPr>
          <w:rFonts w:ascii="Arial" w:hAnsi="Arial" w:cs="Arial"/>
        </w:rPr>
        <w:t>limits.</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9"/>
        </w:numPr>
        <w:ind w:left="1134"/>
        <w:rPr>
          <w:rFonts w:ascii="Arial" w:eastAsia="Arial" w:hAnsi="Arial" w:cs="Arial"/>
        </w:rPr>
      </w:pPr>
      <w:r w:rsidRPr="00BC3E3E">
        <w:rPr>
          <w:rFonts w:ascii="Arial" w:hAnsi="Arial" w:cs="Arial"/>
        </w:rPr>
        <w:t>staff plan and undertake journeys at safe speeds and obey speed</w:t>
      </w:r>
      <w:r w:rsidRPr="00BC3E3E">
        <w:rPr>
          <w:rFonts w:ascii="Arial" w:hAnsi="Arial" w:cs="Arial"/>
          <w:spacing w:val="13"/>
        </w:rPr>
        <w:t xml:space="preserve"> </w:t>
      </w:r>
      <w:r w:rsidRPr="00BC3E3E">
        <w:rPr>
          <w:rFonts w:ascii="Arial" w:hAnsi="Arial" w:cs="Arial"/>
        </w:rPr>
        <w:t>limits.</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9"/>
        </w:numPr>
        <w:ind w:left="1134"/>
        <w:rPr>
          <w:rFonts w:ascii="Arial" w:eastAsia="Arial" w:hAnsi="Arial" w:cs="Arial"/>
        </w:rPr>
      </w:pPr>
      <w:r w:rsidRPr="00BC3E3E">
        <w:rPr>
          <w:rFonts w:ascii="Arial" w:hAnsi="Arial" w:cs="Arial"/>
        </w:rPr>
        <w:t>work targets</w:t>
      </w:r>
      <w:r w:rsidR="00C652A6">
        <w:rPr>
          <w:rFonts w:ascii="Arial" w:hAnsi="Arial" w:cs="Arial"/>
        </w:rPr>
        <w:t xml:space="preserve"> and </w:t>
      </w:r>
      <w:r w:rsidRPr="00BC3E3E">
        <w:rPr>
          <w:rFonts w:ascii="Arial" w:hAnsi="Arial" w:cs="Arial"/>
        </w:rPr>
        <w:t>systems of work do not create pressures which lead staff to use speed</w:t>
      </w:r>
      <w:r w:rsidRPr="00BC3E3E">
        <w:rPr>
          <w:rFonts w:ascii="Arial" w:hAnsi="Arial" w:cs="Arial"/>
          <w:spacing w:val="-12"/>
        </w:rPr>
        <w:t xml:space="preserve"> </w:t>
      </w:r>
      <w:r w:rsidRPr="00BC3E3E">
        <w:rPr>
          <w:rFonts w:ascii="Arial" w:hAnsi="Arial" w:cs="Arial"/>
        </w:rPr>
        <w:t>inappropriately.</w:t>
      </w:r>
    </w:p>
    <w:p w:rsidR="00AD07C1" w:rsidRDefault="00AD07C1" w:rsidP="00AD07C1">
      <w:pPr>
        <w:pStyle w:val="ListParagraph"/>
        <w:rPr>
          <w:rFonts w:ascii="Arial" w:eastAsia="Arial" w:hAnsi="Arial" w:cs="Arial"/>
        </w:rPr>
      </w:pPr>
    </w:p>
    <w:p w:rsidR="003E2882" w:rsidRPr="00BC3E3E" w:rsidRDefault="002B0231" w:rsidP="00E73016">
      <w:pPr>
        <w:pStyle w:val="Heading2"/>
      </w:pPr>
      <w:r w:rsidRPr="00BC3E3E">
        <w:t>Employees who drive for work</w:t>
      </w:r>
      <w:r w:rsidRPr="00BC3E3E">
        <w:rPr>
          <w:spacing w:val="-3"/>
        </w:rPr>
        <w:t xml:space="preserve"> </w:t>
      </w:r>
      <w:r w:rsidR="00B50317">
        <w:t>will</w:t>
      </w:r>
      <w:r w:rsidRPr="00BC3E3E">
        <w:t>:</w:t>
      </w:r>
    </w:p>
    <w:p w:rsidR="003E2882" w:rsidRPr="00BC3E3E" w:rsidRDefault="003E2882" w:rsidP="00BC3E3E">
      <w:pPr>
        <w:pStyle w:val="NoSpacing"/>
        <w:rPr>
          <w:rFonts w:ascii="Arial" w:eastAsia="Arial" w:hAnsi="Arial" w:cs="Arial"/>
        </w:rPr>
      </w:pPr>
    </w:p>
    <w:p w:rsidR="003E2882" w:rsidRPr="00BC3E3E" w:rsidRDefault="002B0231" w:rsidP="00B42352">
      <w:pPr>
        <w:pStyle w:val="NoSpacing"/>
        <w:numPr>
          <w:ilvl w:val="0"/>
          <w:numId w:val="10"/>
        </w:numPr>
        <w:ind w:left="1134"/>
        <w:rPr>
          <w:rFonts w:ascii="Arial" w:eastAsia="Arial" w:hAnsi="Arial" w:cs="Arial"/>
        </w:rPr>
      </w:pPr>
      <w:r w:rsidRPr="00BC3E3E">
        <w:rPr>
          <w:rFonts w:ascii="Arial" w:hAnsi="Arial" w:cs="Arial"/>
        </w:rPr>
        <w:t xml:space="preserve">never drive faster than conditions safely allow and obey posted speed limits </w:t>
      </w:r>
      <w:proofErr w:type="gramStart"/>
      <w:r w:rsidRPr="00BC3E3E">
        <w:rPr>
          <w:rFonts w:ascii="Arial" w:hAnsi="Arial" w:cs="Arial"/>
        </w:rPr>
        <w:t>at all times</w:t>
      </w:r>
      <w:proofErr w:type="gramEnd"/>
      <w:r w:rsidRPr="00BC3E3E">
        <w:rPr>
          <w:rFonts w:ascii="Arial" w:hAnsi="Arial" w:cs="Arial"/>
        </w:rPr>
        <w:t>.</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0"/>
        </w:numPr>
        <w:ind w:left="1134"/>
        <w:rPr>
          <w:rFonts w:ascii="Arial" w:eastAsia="Arial" w:hAnsi="Arial" w:cs="Arial"/>
        </w:rPr>
      </w:pPr>
      <w:r w:rsidRPr="00BC3E3E">
        <w:rPr>
          <w:rFonts w:ascii="Arial" w:hAnsi="Arial" w:cs="Arial"/>
        </w:rPr>
        <w:t>ensure they know what the maximum speed limit is for the vehicle they are</w:t>
      </w:r>
      <w:r w:rsidRPr="00BC3E3E">
        <w:rPr>
          <w:rFonts w:ascii="Arial" w:hAnsi="Arial" w:cs="Arial"/>
          <w:spacing w:val="-1"/>
        </w:rPr>
        <w:t xml:space="preserve"> </w:t>
      </w:r>
      <w:r w:rsidRPr="00BC3E3E">
        <w:rPr>
          <w:rFonts w:ascii="Arial" w:hAnsi="Arial" w:cs="Arial"/>
        </w:rPr>
        <w:t>driving.</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0"/>
        </w:numPr>
        <w:ind w:left="1134"/>
        <w:rPr>
          <w:rFonts w:ascii="Arial" w:eastAsia="Arial" w:hAnsi="Arial" w:cs="Arial"/>
        </w:rPr>
      </w:pPr>
      <w:r w:rsidRPr="00BC3E3E">
        <w:rPr>
          <w:rFonts w:ascii="Arial" w:hAnsi="Arial" w:cs="Arial"/>
        </w:rPr>
        <w:t>plan journeys so they can be completed at safe speeds and without exceeding speed</w:t>
      </w:r>
      <w:r w:rsidRPr="00BC3E3E">
        <w:rPr>
          <w:rFonts w:ascii="Arial" w:hAnsi="Arial" w:cs="Arial"/>
          <w:spacing w:val="1"/>
        </w:rPr>
        <w:t xml:space="preserve"> </w:t>
      </w:r>
      <w:r w:rsidRPr="00BC3E3E">
        <w:rPr>
          <w:rFonts w:ascii="Arial" w:hAnsi="Arial" w:cs="Arial"/>
        </w:rPr>
        <w:t>limits.</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0"/>
        </w:numPr>
        <w:ind w:left="1134"/>
        <w:rPr>
          <w:rFonts w:ascii="Arial" w:eastAsia="Arial" w:hAnsi="Arial" w:cs="Arial"/>
        </w:rPr>
      </w:pPr>
      <w:r w:rsidRPr="00BC3E3E">
        <w:rPr>
          <w:rFonts w:ascii="Arial" w:hAnsi="Arial" w:cs="Arial"/>
        </w:rPr>
        <w:t>report any incidents, fixed penalty notices, summons and convictions for any offence, including speeding to their line</w:t>
      </w:r>
      <w:r w:rsidRPr="00BC3E3E">
        <w:rPr>
          <w:rFonts w:ascii="Arial" w:hAnsi="Arial" w:cs="Arial"/>
          <w:spacing w:val="7"/>
        </w:rPr>
        <w:t xml:space="preserve"> </w:t>
      </w:r>
      <w:r w:rsidRPr="00BC3E3E">
        <w:rPr>
          <w:rFonts w:ascii="Arial" w:hAnsi="Arial" w:cs="Arial"/>
        </w:rPr>
        <w:t>manager</w:t>
      </w:r>
      <w:r w:rsidR="00C652A6">
        <w:rPr>
          <w:rFonts w:ascii="Arial" w:hAnsi="Arial" w:cs="Arial"/>
        </w:rPr>
        <w:t>/supervisor</w:t>
      </w:r>
      <w:r w:rsidRPr="00BC3E3E">
        <w:rPr>
          <w:rFonts w:ascii="Arial" w:hAnsi="Arial" w:cs="Arial"/>
        </w:rPr>
        <w:t>.</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0"/>
        </w:numPr>
        <w:ind w:left="1134"/>
        <w:rPr>
          <w:rFonts w:ascii="Arial" w:eastAsia="Arial" w:hAnsi="Arial" w:cs="Arial"/>
        </w:rPr>
      </w:pPr>
      <w:r w:rsidRPr="00BC3E3E">
        <w:rPr>
          <w:rFonts w:ascii="Arial" w:hAnsi="Arial" w:cs="Arial"/>
        </w:rPr>
        <w:t>plan their journey to ensure adequate time is allowed for rest breaks, traffic congestion and weather conditions.</w:t>
      </w:r>
    </w:p>
    <w:p w:rsidR="003E2882" w:rsidRPr="00BC3E3E" w:rsidRDefault="003E2882" w:rsidP="00BC3E3E">
      <w:pPr>
        <w:pStyle w:val="NoSpacing"/>
        <w:rPr>
          <w:rFonts w:ascii="Arial" w:eastAsia="Arial" w:hAnsi="Arial" w:cs="Arial"/>
        </w:rPr>
      </w:pPr>
    </w:p>
    <w:p w:rsidR="003E2882" w:rsidRPr="00657404" w:rsidRDefault="002B0231" w:rsidP="00BA5EFE">
      <w:pPr>
        <w:pStyle w:val="Heading1"/>
      </w:pPr>
      <w:bookmarkStart w:id="33" w:name="_TOC_250011"/>
      <w:bookmarkStart w:id="34" w:name="_Toc436563797"/>
      <w:r w:rsidRPr="00657404">
        <w:t>Conviction Penalty Points/Disciplinary</w:t>
      </w:r>
      <w:r w:rsidRPr="00657404">
        <w:rPr>
          <w:spacing w:val="66"/>
        </w:rPr>
        <w:t xml:space="preserve"> </w:t>
      </w:r>
      <w:r w:rsidRPr="00657404">
        <w:t>Procedures</w:t>
      </w:r>
      <w:bookmarkEnd w:id="33"/>
      <w:bookmarkEnd w:id="34"/>
    </w:p>
    <w:p w:rsidR="003E2882" w:rsidRPr="00BC3E3E" w:rsidRDefault="003E2882" w:rsidP="00BC3E3E">
      <w:pPr>
        <w:pStyle w:val="NoSpacing"/>
        <w:rPr>
          <w:rFonts w:ascii="Arial" w:eastAsia="Arial" w:hAnsi="Arial" w:cs="Arial"/>
          <w:bCs/>
        </w:rPr>
      </w:pPr>
    </w:p>
    <w:p w:rsidR="003E2882" w:rsidRPr="00BC3E3E" w:rsidRDefault="00C8183F" w:rsidP="00E73016">
      <w:pPr>
        <w:pStyle w:val="Heading2"/>
      </w:pPr>
      <w:r>
        <w:t>A</w:t>
      </w:r>
      <w:r w:rsidR="002B0231" w:rsidRPr="00BC3E3E">
        <w:t xml:space="preserve">ny conviction incurred will be notified to </w:t>
      </w:r>
      <w:r>
        <w:t>your line manager</w:t>
      </w:r>
      <w:r w:rsidR="00B06B4E">
        <w:t xml:space="preserve">/supervisor </w:t>
      </w:r>
      <w:r w:rsidR="002B0231" w:rsidRPr="00BC3E3E">
        <w:t>immediately for</w:t>
      </w:r>
      <w:r w:rsidR="002B0231" w:rsidRPr="00BC3E3E">
        <w:rPr>
          <w:spacing w:val="1"/>
        </w:rPr>
        <w:t xml:space="preserve"> </w:t>
      </w:r>
      <w:r w:rsidR="002B0231" w:rsidRPr="00BC3E3E">
        <w:t>recording.</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Any driver convicted of a traffic offence will be given priority for driver re-assessment/training. Drivers will be actively encouraged to take part in any driver rehabilitation training as an alternative to prosecution (e.g. National Driver Improvement Scheme and Speed Awareness</w:t>
      </w:r>
      <w:r w:rsidRPr="00BC3E3E">
        <w:rPr>
          <w:spacing w:val="-3"/>
        </w:rPr>
        <w:t xml:space="preserve"> </w:t>
      </w:r>
      <w:r w:rsidRPr="00BC3E3E">
        <w:t>workshop).</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In the event of a driving ban being imposed by the courts, drivers will be relieved of driving duties and, if possible, offered alternative work within the</w:t>
      </w:r>
      <w:r w:rsidRPr="00BC3E3E">
        <w:rPr>
          <w:spacing w:val="3"/>
        </w:rPr>
        <w:t xml:space="preserve"> </w:t>
      </w:r>
      <w:r w:rsidRPr="00BC3E3E">
        <w:t>organisation</w:t>
      </w:r>
      <w:r w:rsidR="00C8183F">
        <w:t xml:space="preserve"> if available</w:t>
      </w:r>
      <w:r w:rsidR="00B06B4E">
        <w:t xml:space="preserve"> recognising the opportunity for this may be limited</w:t>
      </w:r>
      <w:r w:rsidRPr="00BC3E3E">
        <w:t>.</w:t>
      </w:r>
    </w:p>
    <w:p w:rsidR="003E2882" w:rsidRDefault="003E2882" w:rsidP="00BC3E3E">
      <w:pPr>
        <w:pStyle w:val="NoSpacing"/>
        <w:rPr>
          <w:rFonts w:ascii="Arial" w:eastAsia="Arial" w:hAnsi="Arial" w:cs="Arial"/>
        </w:rPr>
      </w:pPr>
    </w:p>
    <w:p w:rsidR="00321B47" w:rsidRPr="00BC3E3E" w:rsidRDefault="00321B47" w:rsidP="00BC3E3E">
      <w:pPr>
        <w:pStyle w:val="NoSpacing"/>
        <w:rPr>
          <w:rFonts w:ascii="Arial" w:eastAsia="Arial" w:hAnsi="Arial" w:cs="Arial"/>
        </w:rPr>
      </w:pPr>
    </w:p>
    <w:p w:rsidR="003E2882" w:rsidRPr="00410233" w:rsidRDefault="002B0231" w:rsidP="00BA5EFE">
      <w:pPr>
        <w:pStyle w:val="Heading1"/>
      </w:pPr>
      <w:bookmarkStart w:id="35" w:name="_TOC_250010"/>
      <w:bookmarkStart w:id="36" w:name="_Toc436563798"/>
      <w:r w:rsidRPr="00410233">
        <w:t>Journey</w:t>
      </w:r>
      <w:r w:rsidRPr="00410233">
        <w:rPr>
          <w:spacing w:val="6"/>
        </w:rPr>
        <w:t xml:space="preserve"> </w:t>
      </w:r>
      <w:r w:rsidRPr="00410233">
        <w:t>Planning</w:t>
      </w:r>
      <w:bookmarkEnd w:id="35"/>
      <w:bookmarkEnd w:id="36"/>
    </w:p>
    <w:p w:rsidR="003E2882" w:rsidRPr="00BC3E3E" w:rsidRDefault="003E2882" w:rsidP="00BC3E3E">
      <w:pPr>
        <w:pStyle w:val="NoSpacing"/>
        <w:rPr>
          <w:rFonts w:ascii="Arial" w:eastAsia="Arial" w:hAnsi="Arial" w:cs="Arial"/>
          <w:bCs/>
        </w:rPr>
      </w:pPr>
    </w:p>
    <w:p w:rsidR="003E2882" w:rsidRPr="00BC3E3E" w:rsidRDefault="002B0231" w:rsidP="00E73016">
      <w:pPr>
        <w:pStyle w:val="Heading2"/>
      </w:pPr>
      <w:r w:rsidRPr="00BC3E3E">
        <w:t>Line managers</w:t>
      </w:r>
      <w:r w:rsidR="00B06B4E">
        <w:t>/supervisors will</w:t>
      </w:r>
      <w:r w:rsidRPr="00BC3E3E">
        <w:t xml:space="preserve"> raise awareness at recruitment and staff </w:t>
      </w:r>
      <w:r w:rsidR="00B06B4E">
        <w:t>tool box talks</w:t>
      </w:r>
      <w:r w:rsidRPr="00BC3E3E">
        <w:t xml:space="preserve"> to </w:t>
      </w:r>
      <w:r w:rsidRPr="00BC3E3E">
        <w:lastRenderedPageBreak/>
        <w:t>ensure that drivers are reminded of the need for safe journey planning and the dangers of falling asleep at the</w:t>
      </w:r>
      <w:r w:rsidRPr="00BC3E3E">
        <w:rPr>
          <w:spacing w:val="16"/>
        </w:rPr>
        <w:t xml:space="preserve"> </w:t>
      </w:r>
      <w:r w:rsidRPr="00BC3E3E">
        <w:t>wheel.</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 xml:space="preserve">Employees </w:t>
      </w:r>
      <w:r w:rsidR="00B06B4E">
        <w:t>will</w:t>
      </w:r>
      <w:r w:rsidRPr="00BC3E3E">
        <w:t xml:space="preserve"> ensure that</w:t>
      </w:r>
      <w:r w:rsidRPr="00BC3E3E">
        <w:rPr>
          <w:spacing w:val="-9"/>
        </w:rPr>
        <w:t xml:space="preserve"> </w:t>
      </w:r>
      <w:r w:rsidRPr="00BC3E3E">
        <w:t>they:</w:t>
      </w:r>
    </w:p>
    <w:p w:rsidR="003E2882" w:rsidRPr="00BC3E3E" w:rsidRDefault="003E2882" w:rsidP="00BC3E3E">
      <w:pPr>
        <w:pStyle w:val="NoSpacing"/>
        <w:rPr>
          <w:rFonts w:ascii="Arial" w:eastAsia="Arial" w:hAnsi="Arial" w:cs="Arial"/>
        </w:rPr>
      </w:pPr>
    </w:p>
    <w:p w:rsidR="003E2882" w:rsidRPr="00BC3E3E" w:rsidRDefault="002B0231" w:rsidP="00B42352">
      <w:pPr>
        <w:pStyle w:val="NoSpacing"/>
        <w:numPr>
          <w:ilvl w:val="0"/>
          <w:numId w:val="11"/>
        </w:numPr>
        <w:ind w:left="1134"/>
        <w:rPr>
          <w:rFonts w:ascii="Arial" w:eastAsia="Arial" w:hAnsi="Arial" w:cs="Arial"/>
        </w:rPr>
      </w:pPr>
      <w:r w:rsidRPr="00BC3E3E">
        <w:rPr>
          <w:rFonts w:ascii="Arial" w:hAnsi="Arial" w:cs="Arial"/>
        </w:rPr>
        <w:t>check their vehicle before each journey, especially tyres, lights, windscreen wipers and fluid</w:t>
      </w:r>
      <w:r w:rsidRPr="00BC3E3E">
        <w:rPr>
          <w:rFonts w:ascii="Arial" w:hAnsi="Arial" w:cs="Arial"/>
          <w:spacing w:val="-2"/>
        </w:rPr>
        <w:t xml:space="preserve"> </w:t>
      </w:r>
      <w:r w:rsidRPr="00BC3E3E">
        <w:rPr>
          <w:rFonts w:ascii="Arial" w:hAnsi="Arial" w:cs="Arial"/>
        </w:rPr>
        <w:t>levels.</w:t>
      </w:r>
    </w:p>
    <w:p w:rsidR="003E2882" w:rsidRPr="00BC3E3E" w:rsidRDefault="003E2882" w:rsidP="00B42352">
      <w:pPr>
        <w:pStyle w:val="NoSpacing"/>
        <w:ind w:left="1134"/>
        <w:rPr>
          <w:rFonts w:ascii="Arial" w:eastAsia="Arial" w:hAnsi="Arial" w:cs="Arial"/>
        </w:rPr>
      </w:pPr>
    </w:p>
    <w:p w:rsidR="003E2882" w:rsidRPr="00BC3E3E" w:rsidRDefault="0091248C" w:rsidP="00B42352">
      <w:pPr>
        <w:pStyle w:val="NoSpacing"/>
        <w:numPr>
          <w:ilvl w:val="0"/>
          <w:numId w:val="11"/>
        </w:numPr>
        <w:ind w:left="1134"/>
        <w:rPr>
          <w:rFonts w:ascii="Arial" w:eastAsia="Arial" w:hAnsi="Arial" w:cs="Arial"/>
        </w:rPr>
      </w:pPr>
      <w:r>
        <w:rPr>
          <w:rFonts w:ascii="Arial" w:hAnsi="Arial" w:cs="Arial"/>
        </w:rPr>
        <w:t xml:space="preserve">take breaks on longer journeys and </w:t>
      </w:r>
      <w:r w:rsidR="002B0231" w:rsidRPr="00BC3E3E">
        <w:rPr>
          <w:rFonts w:ascii="Arial" w:hAnsi="Arial" w:cs="Arial"/>
        </w:rPr>
        <w:t>plan breaks before they start their</w:t>
      </w:r>
      <w:r w:rsidR="002B0231" w:rsidRPr="00BC3E3E">
        <w:rPr>
          <w:rFonts w:ascii="Arial" w:hAnsi="Arial" w:cs="Arial"/>
          <w:spacing w:val="-4"/>
        </w:rPr>
        <w:t xml:space="preserve"> </w:t>
      </w:r>
      <w:r w:rsidR="002B0231" w:rsidRPr="00BC3E3E">
        <w:rPr>
          <w:rFonts w:ascii="Arial" w:hAnsi="Arial" w:cs="Arial"/>
        </w:rPr>
        <w:t>journey.</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1"/>
        </w:numPr>
        <w:ind w:left="1134"/>
        <w:rPr>
          <w:rFonts w:ascii="Arial" w:eastAsia="Arial" w:hAnsi="Arial" w:cs="Arial"/>
        </w:rPr>
      </w:pPr>
      <w:r w:rsidRPr="00BC3E3E">
        <w:rPr>
          <w:rFonts w:ascii="Arial" w:hAnsi="Arial" w:cs="Arial"/>
        </w:rPr>
        <w:t>allow sufficient time to take account of reasonably foreseeable weather and traffic conditions and to comply with speed</w:t>
      </w:r>
      <w:r w:rsidRPr="00BC3E3E">
        <w:rPr>
          <w:rFonts w:ascii="Arial" w:hAnsi="Arial" w:cs="Arial"/>
          <w:spacing w:val="-7"/>
        </w:rPr>
        <w:t xml:space="preserve"> </w:t>
      </w:r>
      <w:r w:rsidRPr="00BC3E3E">
        <w:rPr>
          <w:rFonts w:ascii="Arial" w:hAnsi="Arial" w:cs="Arial"/>
        </w:rPr>
        <w:t>limits.</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1"/>
        </w:numPr>
        <w:ind w:left="1134"/>
        <w:rPr>
          <w:rFonts w:ascii="Arial" w:eastAsia="Arial" w:hAnsi="Arial" w:cs="Arial"/>
        </w:rPr>
      </w:pPr>
      <w:r w:rsidRPr="00BC3E3E">
        <w:rPr>
          <w:rFonts w:ascii="Arial" w:hAnsi="Arial" w:cs="Arial"/>
        </w:rPr>
        <w:t xml:space="preserve">consider staying overnight when </w:t>
      </w:r>
      <w:r w:rsidR="00514689">
        <w:rPr>
          <w:rFonts w:ascii="Arial" w:hAnsi="Arial" w:cs="Arial"/>
        </w:rPr>
        <w:t xml:space="preserve">the combination of </w:t>
      </w:r>
      <w:r w:rsidRPr="00BC3E3E">
        <w:rPr>
          <w:rFonts w:ascii="Arial" w:hAnsi="Arial" w:cs="Arial"/>
        </w:rPr>
        <w:t xml:space="preserve">travelling to or from a </w:t>
      </w:r>
      <w:proofErr w:type="gramStart"/>
      <w:r w:rsidRPr="00BC3E3E">
        <w:rPr>
          <w:rFonts w:ascii="Arial" w:hAnsi="Arial" w:cs="Arial"/>
        </w:rPr>
        <w:t>long distance</w:t>
      </w:r>
      <w:proofErr w:type="gramEnd"/>
      <w:r w:rsidRPr="00BC3E3E">
        <w:rPr>
          <w:rFonts w:ascii="Arial" w:hAnsi="Arial" w:cs="Arial"/>
          <w:spacing w:val="-1"/>
        </w:rPr>
        <w:t xml:space="preserve"> </w:t>
      </w:r>
      <w:r w:rsidRPr="00BC3E3E">
        <w:rPr>
          <w:rFonts w:ascii="Arial" w:hAnsi="Arial" w:cs="Arial"/>
        </w:rPr>
        <w:t>location</w:t>
      </w:r>
      <w:r w:rsidR="00514689">
        <w:rPr>
          <w:rFonts w:ascii="Arial" w:hAnsi="Arial" w:cs="Arial"/>
        </w:rPr>
        <w:t xml:space="preserve"> along with the time at the event/appointment is excessive</w:t>
      </w:r>
      <w:r w:rsidRPr="00BC3E3E">
        <w:rPr>
          <w:rFonts w:ascii="Arial" w:hAnsi="Arial" w:cs="Arial"/>
        </w:rPr>
        <w:t>.</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1"/>
        </w:numPr>
        <w:ind w:left="1134"/>
        <w:rPr>
          <w:rFonts w:ascii="Arial" w:eastAsia="Arial" w:hAnsi="Arial" w:cs="Arial"/>
        </w:rPr>
      </w:pPr>
      <w:r w:rsidRPr="00BC3E3E">
        <w:rPr>
          <w:rFonts w:ascii="Arial" w:hAnsi="Arial" w:cs="Arial"/>
        </w:rPr>
        <w:t>find somewhere safe to stop if they start to feel</w:t>
      </w:r>
      <w:r w:rsidRPr="00BC3E3E">
        <w:rPr>
          <w:rFonts w:ascii="Arial" w:hAnsi="Arial" w:cs="Arial"/>
          <w:spacing w:val="19"/>
        </w:rPr>
        <w:t xml:space="preserve"> </w:t>
      </w:r>
      <w:r w:rsidRPr="00BC3E3E">
        <w:rPr>
          <w:rFonts w:ascii="Arial" w:hAnsi="Arial" w:cs="Arial"/>
        </w:rPr>
        <w:t>tired.</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1"/>
        </w:numPr>
        <w:ind w:left="1134"/>
        <w:rPr>
          <w:rFonts w:ascii="Arial" w:eastAsia="Arial" w:hAnsi="Arial" w:cs="Arial"/>
        </w:rPr>
      </w:pPr>
      <w:r w:rsidRPr="00BC3E3E">
        <w:rPr>
          <w:rFonts w:ascii="Arial" w:hAnsi="Arial" w:cs="Arial"/>
        </w:rPr>
        <w:t xml:space="preserve">wherever possible avoid driving at night and in adverse weather conditions, particularly fog, very high winds, ice, snow or flooding or where there is a danger of becoming stranded in </w:t>
      </w:r>
      <w:r w:rsidR="0091248C">
        <w:rPr>
          <w:rFonts w:ascii="Arial" w:hAnsi="Arial" w:cs="Arial"/>
        </w:rPr>
        <w:t xml:space="preserve">a </w:t>
      </w:r>
      <w:r w:rsidRPr="00BC3E3E">
        <w:rPr>
          <w:rFonts w:ascii="Arial" w:hAnsi="Arial" w:cs="Arial"/>
        </w:rPr>
        <w:t>remote</w:t>
      </w:r>
      <w:r w:rsidRPr="00BC3E3E">
        <w:rPr>
          <w:rFonts w:ascii="Arial" w:hAnsi="Arial" w:cs="Arial"/>
          <w:spacing w:val="6"/>
        </w:rPr>
        <w:t xml:space="preserve"> </w:t>
      </w:r>
      <w:r w:rsidRPr="00BC3E3E">
        <w:rPr>
          <w:rFonts w:ascii="Arial" w:hAnsi="Arial" w:cs="Arial"/>
        </w:rPr>
        <w:t>location.</w:t>
      </w:r>
    </w:p>
    <w:p w:rsidR="003E2882" w:rsidRPr="00BC3E3E" w:rsidRDefault="003E2882" w:rsidP="00B42352">
      <w:pPr>
        <w:pStyle w:val="NoSpacing"/>
        <w:ind w:left="1134"/>
        <w:rPr>
          <w:rFonts w:ascii="Arial" w:eastAsia="Arial" w:hAnsi="Arial" w:cs="Arial"/>
        </w:rPr>
      </w:pPr>
    </w:p>
    <w:p w:rsidR="003E2882" w:rsidRPr="00BC3E3E" w:rsidRDefault="002B0231" w:rsidP="00B42352">
      <w:pPr>
        <w:pStyle w:val="NoSpacing"/>
        <w:numPr>
          <w:ilvl w:val="0"/>
          <w:numId w:val="11"/>
        </w:numPr>
        <w:ind w:left="1134"/>
        <w:rPr>
          <w:rFonts w:ascii="Arial" w:eastAsia="Arial" w:hAnsi="Arial" w:cs="Arial"/>
        </w:rPr>
      </w:pPr>
      <w:r w:rsidRPr="00BC3E3E">
        <w:rPr>
          <w:rFonts w:ascii="Arial" w:eastAsia="Arial" w:hAnsi="Arial" w:cs="Arial"/>
        </w:rPr>
        <w:t>are aware of the dangers of ‘moonlighting’ or spending too long on evening hobbies, social activities or domestic work that limit sleeping</w:t>
      </w:r>
      <w:r w:rsidRPr="00BC3E3E">
        <w:rPr>
          <w:rFonts w:ascii="Arial" w:eastAsia="Arial" w:hAnsi="Arial" w:cs="Arial"/>
          <w:spacing w:val="4"/>
        </w:rPr>
        <w:t xml:space="preserve"> </w:t>
      </w:r>
      <w:r w:rsidRPr="00BC3E3E">
        <w:rPr>
          <w:rFonts w:ascii="Arial" w:eastAsia="Arial" w:hAnsi="Arial" w:cs="Arial"/>
        </w:rPr>
        <w:t>time.</w:t>
      </w:r>
    </w:p>
    <w:p w:rsidR="002B3C29" w:rsidRDefault="002B3C29" w:rsidP="002B3C29">
      <w:pPr>
        <w:pStyle w:val="NoSpacing"/>
        <w:rPr>
          <w:rFonts w:ascii="Arial" w:hAnsi="Arial" w:cs="Arial"/>
          <w:b/>
          <w:u w:val="single"/>
        </w:rPr>
      </w:pPr>
    </w:p>
    <w:p w:rsidR="002B3C29" w:rsidRPr="001477B7" w:rsidRDefault="002B3C29" w:rsidP="00BA5EFE">
      <w:pPr>
        <w:pStyle w:val="Heading1"/>
      </w:pPr>
      <w:bookmarkStart w:id="37" w:name="_Toc436563799"/>
      <w:r w:rsidRPr="001477B7">
        <w:t>Stress</w:t>
      </w:r>
      <w:bookmarkEnd w:id="37"/>
    </w:p>
    <w:p w:rsidR="002B3C29" w:rsidRPr="00BC3E3E" w:rsidRDefault="002B3C29" w:rsidP="002B3C29">
      <w:pPr>
        <w:pStyle w:val="NoSpacing"/>
        <w:rPr>
          <w:rFonts w:ascii="Arial" w:eastAsia="Arial" w:hAnsi="Arial" w:cs="Arial"/>
          <w:bCs/>
        </w:rPr>
      </w:pPr>
    </w:p>
    <w:p w:rsidR="002B3C29" w:rsidRPr="00BC3E3E" w:rsidRDefault="002B3C29" w:rsidP="00E73016">
      <w:pPr>
        <w:pStyle w:val="Heading2"/>
      </w:pPr>
      <w:r>
        <w:t xml:space="preserve">Drivers must try to reduce </w:t>
      </w:r>
      <w:r w:rsidRPr="00BC3E3E">
        <w:t>stressful</w:t>
      </w:r>
      <w:r w:rsidRPr="00BC3E3E">
        <w:rPr>
          <w:spacing w:val="3"/>
        </w:rPr>
        <w:t xml:space="preserve"> </w:t>
      </w:r>
      <w:r w:rsidRPr="00BC3E3E">
        <w:t xml:space="preserve">situations </w:t>
      </w:r>
      <w:r>
        <w:t>by undertaking j</w:t>
      </w:r>
      <w:r w:rsidRPr="00BC3E3E">
        <w:t>ourney planning and scheduling</w:t>
      </w:r>
      <w:r>
        <w:t xml:space="preserve"> of appointments</w:t>
      </w:r>
      <w:r w:rsidRPr="00BC3E3E">
        <w:t>.  Employees are encouraged to participate in discussing situations which may cause stress. Counselling and/or further training will be provided for those suffering from</w:t>
      </w:r>
      <w:r w:rsidRPr="00BC3E3E">
        <w:rPr>
          <w:spacing w:val="25"/>
        </w:rPr>
        <w:t xml:space="preserve"> </w:t>
      </w:r>
      <w:r w:rsidRPr="00BC3E3E">
        <w:t>stress.</w:t>
      </w:r>
    </w:p>
    <w:p w:rsidR="003E2882" w:rsidRDefault="003E2882" w:rsidP="00BC3E3E">
      <w:pPr>
        <w:pStyle w:val="NoSpacing"/>
        <w:rPr>
          <w:rFonts w:ascii="Arial" w:eastAsia="Arial" w:hAnsi="Arial" w:cs="Arial"/>
        </w:rPr>
      </w:pPr>
    </w:p>
    <w:p w:rsidR="003E2882" w:rsidRPr="00410233" w:rsidRDefault="00BF224D" w:rsidP="00BA5EFE">
      <w:pPr>
        <w:pStyle w:val="Heading1"/>
      </w:pPr>
      <w:bookmarkStart w:id="38" w:name="Satellite_Navigation_System_(satnav)"/>
      <w:bookmarkStart w:id="39" w:name="_TOC_250009"/>
      <w:bookmarkStart w:id="40" w:name="_Toc436563800"/>
      <w:bookmarkEnd w:id="38"/>
      <w:r>
        <w:t xml:space="preserve">Vehicle </w:t>
      </w:r>
      <w:r w:rsidR="002B0231" w:rsidRPr="00410233">
        <w:t>Maintenance</w:t>
      </w:r>
      <w:bookmarkEnd w:id="39"/>
      <w:bookmarkEnd w:id="40"/>
    </w:p>
    <w:p w:rsidR="003E2882" w:rsidRPr="00BC3E3E" w:rsidRDefault="003E2882" w:rsidP="00BC3E3E">
      <w:pPr>
        <w:pStyle w:val="NoSpacing"/>
        <w:rPr>
          <w:rFonts w:ascii="Arial" w:eastAsia="Arial" w:hAnsi="Arial" w:cs="Arial"/>
          <w:bCs/>
        </w:rPr>
      </w:pPr>
    </w:p>
    <w:p w:rsidR="003E2882" w:rsidRPr="00BC3E3E" w:rsidRDefault="002B0231" w:rsidP="00E73016">
      <w:pPr>
        <w:pStyle w:val="Heading2"/>
      </w:pPr>
      <w:r w:rsidRPr="00BC3E3E">
        <w:t xml:space="preserve">Vehicle maintenance will be carried out in line with the </w:t>
      </w:r>
      <w:r w:rsidR="002A66AC" w:rsidRPr="00BC3E3E">
        <w:t>manufacturer’s</w:t>
      </w:r>
      <w:r w:rsidRPr="00BC3E3E">
        <w:rPr>
          <w:spacing w:val="-6"/>
        </w:rPr>
        <w:t xml:space="preserve"> </w:t>
      </w:r>
      <w:r w:rsidRPr="00BC3E3E">
        <w:t>schedules.</w:t>
      </w:r>
      <w:r w:rsidR="00F55B33" w:rsidRPr="00BC3E3E">
        <w:t xml:space="preserve">  Leased vehicles will be maintained by the lease </w:t>
      </w:r>
      <w:r w:rsidR="002A66AC" w:rsidRPr="00BC3E3E">
        <w:t>holder’s</w:t>
      </w:r>
      <w:r w:rsidR="00F55B33" w:rsidRPr="00BC3E3E">
        <w:t xml:space="preserve"> nominated provider.</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 xml:space="preserve">Daily and weekly checks will be completed by all drivers on all Board vehicles. Any defects should be reported immediately to the Works Supervisor.  </w:t>
      </w:r>
      <w:r w:rsidRPr="00811F3B">
        <w:t xml:space="preserve">The check sheets will be submitted to </w:t>
      </w:r>
      <w:r w:rsidR="002A66AC">
        <w:t xml:space="preserve">the </w:t>
      </w:r>
      <w:r w:rsidR="00811F3B">
        <w:t>Finance &amp; Rating Officer</w:t>
      </w:r>
      <w:r w:rsidR="002A66AC">
        <w:t xml:space="preserve"> at Witham House</w:t>
      </w:r>
      <w:r w:rsidRPr="00BC3E3E">
        <w:t>.</w:t>
      </w:r>
      <w:r w:rsidR="00811F3B">
        <w:t xml:space="preserve"> </w:t>
      </w:r>
      <w:r w:rsidRPr="00BC3E3E">
        <w:t xml:space="preserve"> It is recommended that employees using their own vehicles also undertake these</w:t>
      </w:r>
      <w:r w:rsidRPr="00BC3E3E">
        <w:rPr>
          <w:spacing w:val="1"/>
        </w:rPr>
        <w:t xml:space="preserve"> </w:t>
      </w:r>
      <w:r w:rsidRPr="00BC3E3E">
        <w:t>checks.</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Hired/loaned vehicles will be checked on collection/delivery by the driver and any faults will be notified to the hiring/loan organisation immediately. It is the driver’s responsibility to ensure that hired/loaned vehicles remain in excellent</w:t>
      </w:r>
      <w:r w:rsidRPr="00BC3E3E">
        <w:rPr>
          <w:spacing w:val="-14"/>
        </w:rPr>
        <w:t xml:space="preserve"> </w:t>
      </w:r>
      <w:r w:rsidRPr="00BC3E3E">
        <w:t>condition.</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The Works Supervisor will be responsible for arranging for any defects to be dealt with immediately, both with the regular fleet or hired</w:t>
      </w:r>
      <w:r w:rsidR="00F55B33" w:rsidRPr="00BC3E3E">
        <w:rPr>
          <w:spacing w:val="1"/>
        </w:rPr>
        <w:t>/leased</w:t>
      </w:r>
      <w:r w:rsidR="002A66AC">
        <w:rPr>
          <w:spacing w:val="1"/>
        </w:rPr>
        <w:t>/loaned</w:t>
      </w:r>
      <w:r w:rsidR="00F55B33" w:rsidRPr="00BC3E3E">
        <w:rPr>
          <w:spacing w:val="1"/>
        </w:rPr>
        <w:t xml:space="preserve"> </w:t>
      </w:r>
      <w:r w:rsidRPr="00BC3E3E">
        <w:t>vehicles.</w:t>
      </w:r>
    </w:p>
    <w:p w:rsidR="003E2882" w:rsidRPr="00BC3E3E" w:rsidRDefault="003E2882" w:rsidP="00BC3E3E">
      <w:pPr>
        <w:pStyle w:val="NoSpacing"/>
        <w:rPr>
          <w:rFonts w:ascii="Arial" w:eastAsia="Arial" w:hAnsi="Arial" w:cs="Arial"/>
        </w:rPr>
      </w:pPr>
    </w:p>
    <w:p w:rsidR="003E2882" w:rsidRDefault="002B0231" w:rsidP="00E73016">
      <w:pPr>
        <w:pStyle w:val="Heading2"/>
      </w:pPr>
      <w:r w:rsidRPr="00BC3E3E">
        <w:t>It will be made clear to all drivers that they are legally responsible for the road worthiness of their vehicle once they have taken possession of it.</w:t>
      </w:r>
    </w:p>
    <w:p w:rsidR="00321B47" w:rsidRDefault="00321B47" w:rsidP="00321B47">
      <w:pPr>
        <w:pStyle w:val="ListParagraph"/>
      </w:pPr>
    </w:p>
    <w:p w:rsidR="001B43E7" w:rsidRPr="00321B47" w:rsidRDefault="00321B47" w:rsidP="00BC3E3E">
      <w:pPr>
        <w:pStyle w:val="Heading2"/>
        <w:rPr>
          <w:rFonts w:cs="Arial"/>
        </w:rPr>
      </w:pPr>
      <w:r>
        <w:t xml:space="preserve">Tyres on vans/4x4’s/light goods vehicles </w:t>
      </w:r>
      <w:r w:rsidRPr="00BC3E3E">
        <w:t>will be replaced when tread depth reaches a minimum of</w:t>
      </w:r>
      <w:r w:rsidRPr="00321B47">
        <w:rPr>
          <w:spacing w:val="3"/>
        </w:rPr>
        <w:t xml:space="preserve"> </w:t>
      </w:r>
      <w:r w:rsidRPr="00BC3E3E">
        <w:t>2mm.</w:t>
      </w:r>
    </w:p>
    <w:p w:rsidR="00321B47" w:rsidRDefault="00321B47" w:rsidP="00321B47">
      <w:pPr>
        <w:pStyle w:val="ListParagraph"/>
        <w:rPr>
          <w:rFonts w:cs="Arial"/>
        </w:rPr>
      </w:pPr>
    </w:p>
    <w:p w:rsidR="003E2882" w:rsidRPr="00410233" w:rsidRDefault="00BF224D" w:rsidP="00BA5EFE">
      <w:pPr>
        <w:pStyle w:val="Heading1"/>
      </w:pPr>
      <w:bookmarkStart w:id="41" w:name="_TOC_250008"/>
      <w:bookmarkStart w:id="42" w:name="_Toc436563801"/>
      <w:r>
        <w:t xml:space="preserve">Vehicle </w:t>
      </w:r>
      <w:r w:rsidR="002B0231" w:rsidRPr="00410233">
        <w:t>Breakdown/Emergency</w:t>
      </w:r>
      <w:r w:rsidR="002B0231" w:rsidRPr="00410233">
        <w:rPr>
          <w:spacing w:val="7"/>
        </w:rPr>
        <w:t xml:space="preserve"> </w:t>
      </w:r>
      <w:r w:rsidR="002B0231" w:rsidRPr="00410233">
        <w:t>Assistance</w:t>
      </w:r>
      <w:bookmarkEnd w:id="41"/>
      <w:bookmarkEnd w:id="42"/>
    </w:p>
    <w:p w:rsidR="003E2882" w:rsidRPr="00BC3E3E" w:rsidRDefault="003E2882" w:rsidP="00BC3E3E">
      <w:pPr>
        <w:pStyle w:val="NoSpacing"/>
        <w:rPr>
          <w:rFonts w:ascii="Arial" w:eastAsia="Arial" w:hAnsi="Arial" w:cs="Arial"/>
          <w:bCs/>
        </w:rPr>
      </w:pPr>
    </w:p>
    <w:p w:rsidR="00F55B33" w:rsidRPr="00BC3E3E" w:rsidRDefault="002B0231" w:rsidP="00E73016">
      <w:pPr>
        <w:pStyle w:val="Heading2"/>
      </w:pPr>
      <w:r w:rsidRPr="00BC3E3E">
        <w:t>Drivers must contact their work base immediately to report any problem and seek guidance</w:t>
      </w:r>
      <w:r w:rsidR="00167298">
        <w:t xml:space="preserve"> </w:t>
      </w:r>
      <w:r w:rsidR="00167298">
        <w:lastRenderedPageBreak/>
        <w:t>during normal office/depot hours</w:t>
      </w:r>
      <w:r w:rsidRPr="00BC3E3E">
        <w:t xml:space="preserve">. </w:t>
      </w:r>
      <w:r w:rsidR="009370B9">
        <w:t xml:space="preserve"> Otherwise they should use the out of hours contact numbers provided.</w:t>
      </w:r>
    </w:p>
    <w:p w:rsidR="00F55B33" w:rsidRPr="00BC3E3E" w:rsidRDefault="00F55B33" w:rsidP="00BC3E3E">
      <w:pPr>
        <w:pStyle w:val="NoSpacing"/>
        <w:rPr>
          <w:rFonts w:ascii="Arial" w:hAnsi="Arial" w:cs="Arial"/>
        </w:rPr>
      </w:pPr>
    </w:p>
    <w:p w:rsidR="003E2882" w:rsidRPr="00BC3E3E" w:rsidRDefault="002B0231" w:rsidP="00E73016">
      <w:pPr>
        <w:pStyle w:val="Heading2"/>
      </w:pPr>
      <w:r w:rsidRPr="00BC3E3E">
        <w:t xml:space="preserve">Drivers must follow the procedure laid down in their </w:t>
      </w:r>
      <w:r w:rsidR="00292EF5">
        <w:t xml:space="preserve">vehicle </w:t>
      </w:r>
      <w:r w:rsidR="00F55B33" w:rsidRPr="00BC3E3E">
        <w:t>documentation</w:t>
      </w:r>
      <w:r w:rsidRPr="00BC3E3E">
        <w:t>.</w:t>
      </w:r>
      <w:r w:rsidR="00F55B33" w:rsidRPr="00BC3E3E">
        <w:t xml:space="preserve">  There are out of hours </w:t>
      </w:r>
      <w:r w:rsidR="00167298">
        <w:t xml:space="preserve">contact </w:t>
      </w:r>
      <w:r w:rsidR="00F55B33" w:rsidRPr="00BC3E3E">
        <w:t>numbers available for leased vehicles</w:t>
      </w:r>
      <w:r w:rsidR="00167298">
        <w:t xml:space="preserve"> which will be kept in each vehicle</w:t>
      </w:r>
      <w:r w:rsidR="00F55B33" w:rsidRPr="00BC3E3E">
        <w:t>.</w:t>
      </w:r>
    </w:p>
    <w:p w:rsidR="003E2882" w:rsidRPr="00BC3E3E" w:rsidRDefault="003E2882" w:rsidP="00BC3E3E">
      <w:pPr>
        <w:pStyle w:val="NoSpacing"/>
        <w:rPr>
          <w:rFonts w:ascii="Arial" w:eastAsia="Arial" w:hAnsi="Arial" w:cs="Arial"/>
        </w:rPr>
      </w:pPr>
    </w:p>
    <w:p w:rsidR="003E2882" w:rsidRPr="00410233" w:rsidRDefault="00BF224D" w:rsidP="00BA5EFE">
      <w:pPr>
        <w:pStyle w:val="Heading1"/>
      </w:pPr>
      <w:bookmarkStart w:id="43" w:name="_TOC_250004"/>
      <w:bookmarkStart w:id="44" w:name="_Toc436563802"/>
      <w:r>
        <w:t xml:space="preserve">Vehicle </w:t>
      </w:r>
      <w:r w:rsidR="002B0231" w:rsidRPr="00410233">
        <w:t>Incident</w:t>
      </w:r>
      <w:r w:rsidR="002B0231" w:rsidRPr="00410233">
        <w:rPr>
          <w:spacing w:val="27"/>
        </w:rPr>
        <w:t xml:space="preserve"> </w:t>
      </w:r>
      <w:r w:rsidR="002B0231" w:rsidRPr="00410233">
        <w:t>Reporting</w:t>
      </w:r>
      <w:bookmarkEnd w:id="43"/>
      <w:bookmarkEnd w:id="44"/>
    </w:p>
    <w:p w:rsidR="003E2882" w:rsidRPr="00BC3E3E" w:rsidRDefault="003E2882" w:rsidP="00BC3E3E">
      <w:pPr>
        <w:pStyle w:val="NoSpacing"/>
        <w:rPr>
          <w:rFonts w:ascii="Arial" w:eastAsia="Arial" w:hAnsi="Arial" w:cs="Arial"/>
          <w:bCs/>
        </w:rPr>
      </w:pPr>
    </w:p>
    <w:p w:rsidR="00292EF5" w:rsidRDefault="00292EF5" w:rsidP="00E73016">
      <w:pPr>
        <w:pStyle w:val="Heading2"/>
      </w:pPr>
      <w:r>
        <w:t xml:space="preserve">If you are involved in an accident that requires the Police to attend then call them immediately.  The safety of employees and other road users is paramount.  </w:t>
      </w:r>
    </w:p>
    <w:p w:rsidR="00292EF5" w:rsidRDefault="00292EF5" w:rsidP="00BC3E3E">
      <w:pPr>
        <w:pStyle w:val="NoSpacing"/>
        <w:rPr>
          <w:rFonts w:ascii="Arial" w:hAnsi="Arial" w:cs="Arial"/>
        </w:rPr>
      </w:pPr>
    </w:p>
    <w:p w:rsidR="00292EF5" w:rsidRDefault="00292EF5" w:rsidP="00E73016">
      <w:pPr>
        <w:pStyle w:val="Heading2"/>
      </w:pPr>
      <w:r>
        <w:t>If recovery of the vehicle by the insurance company is required then contact Witham House during office hours or the insurance company direct (details are in drivers packs) if out of office hours.</w:t>
      </w:r>
    </w:p>
    <w:p w:rsidR="00292EF5" w:rsidRDefault="00292EF5" w:rsidP="00BC3E3E">
      <w:pPr>
        <w:pStyle w:val="NoSpacing"/>
        <w:rPr>
          <w:rFonts w:ascii="Arial" w:hAnsi="Arial" w:cs="Arial"/>
        </w:rPr>
      </w:pPr>
    </w:p>
    <w:p w:rsidR="00292EF5" w:rsidRDefault="00292EF5" w:rsidP="00E73016">
      <w:pPr>
        <w:pStyle w:val="Heading2"/>
      </w:pPr>
      <w:r>
        <w:t xml:space="preserve">At the earliest opportunity any incident should be reported to your line </w:t>
      </w:r>
      <w:r w:rsidR="00B50317">
        <w:t>manager/supervisor</w:t>
      </w:r>
      <w:r>
        <w:t xml:space="preserve"> who will report it to the Works Supervisor.  </w:t>
      </w:r>
    </w:p>
    <w:p w:rsidR="00292EF5" w:rsidRDefault="00292EF5" w:rsidP="00BC3E3E">
      <w:pPr>
        <w:pStyle w:val="NoSpacing"/>
        <w:rPr>
          <w:rFonts w:ascii="Arial" w:hAnsi="Arial" w:cs="Arial"/>
        </w:rPr>
      </w:pPr>
    </w:p>
    <w:p w:rsidR="003E2882" w:rsidRPr="00BC3E3E" w:rsidRDefault="002B0231" w:rsidP="00E73016">
      <w:pPr>
        <w:pStyle w:val="Heading2"/>
      </w:pPr>
      <w:r w:rsidRPr="00BC3E3E">
        <w:t xml:space="preserve">All employees working for the Board </w:t>
      </w:r>
      <w:r w:rsidR="00B50317">
        <w:t>will</w:t>
      </w:r>
      <w:r w:rsidRPr="00BC3E3E">
        <w:t xml:space="preserve"> report any vehicle/driving incident or near miss rega</w:t>
      </w:r>
      <w:r w:rsidR="00292EF5">
        <w:t>rdless of vehicle type driven</w:t>
      </w:r>
      <w:r w:rsidRPr="00BC3E3E">
        <w:t xml:space="preserve"> to their line </w:t>
      </w:r>
      <w:r w:rsidR="00B50317">
        <w:t>manager/supervisor</w:t>
      </w:r>
      <w:r w:rsidRPr="00BC3E3E">
        <w:t>.</w:t>
      </w:r>
      <w:r w:rsidR="00292EF5">
        <w:t xml:space="preserve">  </w:t>
      </w:r>
      <w:r w:rsidRPr="00BC3E3E">
        <w:t xml:space="preserve">Any incidents, including near misses and damage, must be </w:t>
      </w:r>
      <w:r w:rsidR="00292EF5">
        <w:t>reported</w:t>
      </w:r>
      <w:r w:rsidRPr="00BC3E3E">
        <w:t>.</w:t>
      </w:r>
    </w:p>
    <w:p w:rsidR="003E2882" w:rsidRPr="00BC3E3E" w:rsidRDefault="003E2882" w:rsidP="00BC3E3E">
      <w:pPr>
        <w:pStyle w:val="NoSpacing"/>
        <w:rPr>
          <w:rFonts w:ascii="Arial" w:eastAsia="Arial" w:hAnsi="Arial" w:cs="Arial"/>
        </w:rPr>
      </w:pPr>
    </w:p>
    <w:p w:rsidR="003E2882" w:rsidRPr="00BC3E3E" w:rsidRDefault="002B0231" w:rsidP="00E73016">
      <w:pPr>
        <w:pStyle w:val="Heading2"/>
      </w:pPr>
      <w:r w:rsidRPr="00BC3E3E">
        <w:t>Details of all inc</w:t>
      </w:r>
      <w:r w:rsidR="00292EF5">
        <w:t>idents and near misses will be</w:t>
      </w:r>
      <w:r w:rsidRPr="00BC3E3E">
        <w:t xml:space="preserve"> </w:t>
      </w:r>
      <w:r w:rsidR="00292EF5">
        <w:t>recorded</w:t>
      </w:r>
      <w:r w:rsidRPr="00BC3E3E">
        <w:t>, from which control measures can be</w:t>
      </w:r>
      <w:r w:rsidRPr="00BC3E3E">
        <w:rPr>
          <w:spacing w:val="3"/>
        </w:rPr>
        <w:t xml:space="preserve"> </w:t>
      </w:r>
      <w:r w:rsidRPr="00BC3E3E">
        <w:t>identified.</w:t>
      </w:r>
      <w:r w:rsidR="00292EF5">
        <w:t xml:space="preserve">  </w:t>
      </w:r>
      <w:r w:rsidRPr="00BC3E3E">
        <w:t>The Director of Operations will review on a timely</w:t>
      </w:r>
      <w:r w:rsidRPr="00BC3E3E">
        <w:rPr>
          <w:spacing w:val="-5"/>
        </w:rPr>
        <w:t xml:space="preserve"> </w:t>
      </w:r>
      <w:r w:rsidRPr="00BC3E3E">
        <w:t>basis.</w:t>
      </w:r>
    </w:p>
    <w:p w:rsidR="003E2882" w:rsidRDefault="003E2882" w:rsidP="00BC3E3E">
      <w:pPr>
        <w:pStyle w:val="NoSpacing"/>
        <w:rPr>
          <w:rFonts w:ascii="Arial" w:eastAsia="Arial" w:hAnsi="Arial" w:cs="Arial"/>
        </w:rPr>
      </w:pPr>
    </w:p>
    <w:p w:rsidR="00000817" w:rsidRPr="00000817" w:rsidRDefault="00000817" w:rsidP="00BA5EFE">
      <w:pPr>
        <w:pStyle w:val="Heading1"/>
      </w:pPr>
      <w:bookmarkStart w:id="45" w:name="_Toc436563803"/>
      <w:r w:rsidRPr="00000817">
        <w:t>Fue</w:t>
      </w:r>
      <w:r>
        <w:t>l</w:t>
      </w:r>
      <w:r w:rsidRPr="00000817">
        <w:t>ling Vehicles</w:t>
      </w:r>
      <w:bookmarkEnd w:id="45"/>
    </w:p>
    <w:p w:rsidR="00000817" w:rsidRDefault="00000817" w:rsidP="00BC3E3E">
      <w:pPr>
        <w:pStyle w:val="NoSpacing"/>
        <w:rPr>
          <w:rFonts w:ascii="Arial" w:eastAsia="Arial" w:hAnsi="Arial" w:cs="Arial"/>
        </w:rPr>
      </w:pPr>
    </w:p>
    <w:p w:rsidR="00000817" w:rsidRDefault="00000817" w:rsidP="00E73016">
      <w:pPr>
        <w:pStyle w:val="Heading2"/>
      </w:pPr>
      <w:r>
        <w:t>The Boards’ will provide a number of arrangements to ensure vehicles can be fuelled.  This will include:</w:t>
      </w:r>
    </w:p>
    <w:p w:rsidR="00000817" w:rsidRDefault="00000817" w:rsidP="00B42352">
      <w:pPr>
        <w:pStyle w:val="NoSpacing"/>
        <w:numPr>
          <w:ilvl w:val="0"/>
          <w:numId w:val="15"/>
        </w:numPr>
        <w:ind w:left="1134"/>
        <w:rPr>
          <w:rFonts w:ascii="Arial" w:eastAsia="Arial" w:hAnsi="Arial" w:cs="Arial"/>
        </w:rPr>
      </w:pPr>
      <w:r>
        <w:rPr>
          <w:rFonts w:ascii="Arial" w:eastAsia="Arial" w:hAnsi="Arial" w:cs="Arial"/>
        </w:rPr>
        <w:t>provision of fuel cards for those vehicles that can drive and be fuelled easily at a petrol filling station.</w:t>
      </w:r>
    </w:p>
    <w:p w:rsidR="00000817" w:rsidRDefault="00000817" w:rsidP="00B42352">
      <w:pPr>
        <w:pStyle w:val="NoSpacing"/>
        <w:numPr>
          <w:ilvl w:val="0"/>
          <w:numId w:val="15"/>
        </w:numPr>
        <w:ind w:left="1134"/>
        <w:rPr>
          <w:rFonts w:ascii="Arial" w:eastAsia="Arial" w:hAnsi="Arial" w:cs="Arial"/>
        </w:rPr>
      </w:pPr>
      <w:r>
        <w:rPr>
          <w:rFonts w:ascii="Arial" w:eastAsia="Arial" w:hAnsi="Arial" w:cs="Arial"/>
        </w:rPr>
        <w:t>Accounts at specific local garages where the fuel card option isn’t available.</w:t>
      </w:r>
    </w:p>
    <w:p w:rsidR="00000817" w:rsidRDefault="00000817" w:rsidP="00B42352">
      <w:pPr>
        <w:pStyle w:val="NoSpacing"/>
        <w:numPr>
          <w:ilvl w:val="0"/>
          <w:numId w:val="15"/>
        </w:numPr>
        <w:ind w:left="1134"/>
        <w:rPr>
          <w:rFonts w:ascii="Arial" w:eastAsia="Arial" w:hAnsi="Arial" w:cs="Arial"/>
        </w:rPr>
      </w:pPr>
      <w:r>
        <w:rPr>
          <w:rFonts w:ascii="Arial" w:eastAsia="Arial" w:hAnsi="Arial" w:cs="Arial"/>
        </w:rPr>
        <w:t>Fuel stocks held at depots.</w:t>
      </w:r>
    </w:p>
    <w:p w:rsidR="00000817" w:rsidRDefault="00000817" w:rsidP="00BC3E3E">
      <w:pPr>
        <w:pStyle w:val="NoSpacing"/>
        <w:rPr>
          <w:rFonts w:ascii="Arial" w:eastAsia="Arial" w:hAnsi="Arial" w:cs="Arial"/>
        </w:rPr>
      </w:pPr>
    </w:p>
    <w:p w:rsidR="00000817" w:rsidRPr="00000817" w:rsidRDefault="00000817" w:rsidP="00BA5EFE">
      <w:pPr>
        <w:pStyle w:val="Heading1"/>
      </w:pPr>
      <w:bookmarkStart w:id="46" w:name="_Toc436563804"/>
      <w:r w:rsidRPr="00000817">
        <w:t>Vehicle Cleaning</w:t>
      </w:r>
      <w:bookmarkEnd w:id="46"/>
    </w:p>
    <w:p w:rsidR="00000817" w:rsidRDefault="00000817" w:rsidP="00BC3E3E">
      <w:pPr>
        <w:pStyle w:val="NoSpacing"/>
        <w:rPr>
          <w:rFonts w:ascii="Arial" w:eastAsia="Arial" w:hAnsi="Arial" w:cs="Arial"/>
        </w:rPr>
      </w:pPr>
    </w:p>
    <w:p w:rsidR="00000817" w:rsidRDefault="00000817" w:rsidP="00E73016">
      <w:pPr>
        <w:pStyle w:val="Heading2"/>
      </w:pPr>
      <w:r>
        <w:t xml:space="preserve">As with any of the other Boards’ vehicles it’s the Operative’s responsibility to keep the vehicle clean and tidy.  They are representing the Boards’ image.  Facilities will be provided at each depot location for the cleaning and washing of vehicles.  </w:t>
      </w:r>
    </w:p>
    <w:p w:rsidR="00000817" w:rsidRDefault="00000817" w:rsidP="00BC3E3E">
      <w:pPr>
        <w:pStyle w:val="NoSpacing"/>
        <w:rPr>
          <w:rFonts w:ascii="Arial" w:eastAsia="Arial" w:hAnsi="Arial" w:cs="Arial"/>
        </w:rPr>
      </w:pPr>
    </w:p>
    <w:p w:rsidR="00000817" w:rsidRDefault="00000817" w:rsidP="00E73016">
      <w:pPr>
        <w:pStyle w:val="Heading2"/>
      </w:pPr>
      <w:r>
        <w:t>Reasonable time will be allowed for the cleaning of vehicles.</w:t>
      </w:r>
    </w:p>
    <w:p w:rsidR="00000817" w:rsidRDefault="00000817" w:rsidP="00BC3E3E">
      <w:pPr>
        <w:pStyle w:val="NoSpacing"/>
        <w:rPr>
          <w:rFonts w:ascii="Arial" w:eastAsia="Arial" w:hAnsi="Arial" w:cs="Arial"/>
        </w:rPr>
      </w:pPr>
    </w:p>
    <w:p w:rsidR="00000817" w:rsidRDefault="00000817" w:rsidP="00E73016">
      <w:pPr>
        <w:pStyle w:val="Heading2"/>
      </w:pPr>
      <w:r>
        <w:t>If as an alternative you wish to use a car washing and cleaning facility then this will be at the individuals own expense.  The Boards’ will not reimburse car washing/cleaning costs.</w:t>
      </w:r>
    </w:p>
    <w:p w:rsidR="00000817" w:rsidRPr="00BC3E3E" w:rsidRDefault="00000817" w:rsidP="00BC3E3E">
      <w:pPr>
        <w:pStyle w:val="NoSpacing"/>
        <w:rPr>
          <w:rFonts w:ascii="Arial" w:eastAsia="Arial" w:hAnsi="Arial" w:cs="Arial"/>
        </w:rPr>
      </w:pPr>
    </w:p>
    <w:p w:rsidR="003E2882" w:rsidRPr="00292EF5" w:rsidRDefault="00292EF5" w:rsidP="00BA5EFE">
      <w:pPr>
        <w:pStyle w:val="Heading1"/>
      </w:pPr>
      <w:bookmarkStart w:id="47" w:name="_Toc436563805"/>
      <w:r w:rsidRPr="00292EF5">
        <w:t>Review</w:t>
      </w:r>
      <w:bookmarkEnd w:id="47"/>
    </w:p>
    <w:p w:rsidR="003E2882" w:rsidRPr="00BC3E3E" w:rsidRDefault="003E2882" w:rsidP="00BC3E3E">
      <w:pPr>
        <w:pStyle w:val="NoSpacing"/>
        <w:rPr>
          <w:rFonts w:ascii="Arial" w:eastAsia="Arial" w:hAnsi="Arial" w:cs="Arial"/>
        </w:rPr>
      </w:pPr>
    </w:p>
    <w:p w:rsidR="003E2882" w:rsidRDefault="00292EF5" w:rsidP="00E73016">
      <w:pPr>
        <w:pStyle w:val="Heading2"/>
      </w:pPr>
      <w:r>
        <w:t>This Policy will be subject to review at least tri-</w:t>
      </w:r>
      <w:r w:rsidR="005F0852">
        <w:t>annually</w:t>
      </w:r>
      <w:r>
        <w:t xml:space="preserve">.  </w:t>
      </w:r>
      <w:r w:rsidR="005F0852">
        <w:t>If issues arise which require changes ahead of this then a revised version will be taken to the Boards’ for approval.</w:t>
      </w:r>
    </w:p>
    <w:p w:rsidR="005F0852" w:rsidRDefault="005F0852" w:rsidP="00BC3E3E">
      <w:pPr>
        <w:pStyle w:val="NoSpacing"/>
        <w:rPr>
          <w:rFonts w:ascii="Arial" w:eastAsia="Arial" w:hAnsi="Arial" w:cs="Arial"/>
        </w:rPr>
      </w:pPr>
    </w:p>
    <w:p w:rsidR="005F0852" w:rsidRPr="00BC3E3E" w:rsidRDefault="005F0852" w:rsidP="00E73016">
      <w:pPr>
        <w:pStyle w:val="Heading2"/>
      </w:pPr>
      <w:r>
        <w:t>The next review is scheduled for December 2018.</w:t>
      </w:r>
    </w:p>
    <w:p w:rsidR="005F0852" w:rsidRDefault="005F0852" w:rsidP="00BC3E3E">
      <w:pPr>
        <w:pStyle w:val="NoSpacing"/>
        <w:rPr>
          <w:rFonts w:ascii="Arial" w:eastAsia="Arial" w:hAnsi="Arial" w:cs="Arial"/>
        </w:rPr>
      </w:pPr>
    </w:p>
    <w:p w:rsidR="009370B9" w:rsidRDefault="009370B9" w:rsidP="00BC3E3E">
      <w:pPr>
        <w:pStyle w:val="NoSpacing"/>
        <w:rPr>
          <w:rFonts w:ascii="Arial" w:eastAsia="Arial" w:hAnsi="Arial" w:cs="Arial"/>
        </w:rPr>
      </w:pPr>
    </w:p>
    <w:p w:rsidR="009370B9" w:rsidRDefault="009370B9" w:rsidP="00BC3E3E">
      <w:pPr>
        <w:pStyle w:val="NoSpacing"/>
        <w:rPr>
          <w:rFonts w:ascii="Arial" w:eastAsia="Arial" w:hAnsi="Arial" w:cs="Arial"/>
        </w:rPr>
      </w:pPr>
    </w:p>
    <w:p w:rsidR="009370B9" w:rsidRDefault="009370B9" w:rsidP="00BC3E3E">
      <w:pPr>
        <w:pStyle w:val="NoSpacing"/>
        <w:rPr>
          <w:rFonts w:ascii="Arial" w:eastAsia="Arial" w:hAnsi="Arial" w:cs="Arial"/>
        </w:rPr>
      </w:pPr>
    </w:p>
    <w:p w:rsidR="005F0852" w:rsidRPr="00B1262C" w:rsidRDefault="00D36FD0" w:rsidP="00E73016">
      <w:pPr>
        <w:pStyle w:val="Heading1"/>
        <w:numPr>
          <w:ilvl w:val="0"/>
          <w:numId w:val="0"/>
        </w:numPr>
        <w:ind w:left="432" w:hanging="432"/>
      </w:pPr>
      <w:bookmarkStart w:id="48" w:name="_Toc436563806"/>
      <w:r>
        <w:t>Accep</w:t>
      </w:r>
      <w:r w:rsidR="00B1262C" w:rsidRPr="00B1262C">
        <w:t>tance</w:t>
      </w:r>
      <w:bookmarkEnd w:id="48"/>
    </w:p>
    <w:p w:rsidR="005F0852" w:rsidRPr="00BC3E3E" w:rsidRDefault="005F0852" w:rsidP="00BC3E3E">
      <w:pPr>
        <w:pStyle w:val="NoSpacing"/>
        <w:rPr>
          <w:rFonts w:ascii="Arial" w:eastAsia="Arial" w:hAnsi="Arial" w:cs="Arial"/>
        </w:rPr>
      </w:pPr>
    </w:p>
    <w:p w:rsidR="003E2882" w:rsidRDefault="005F0852" w:rsidP="00BC3E3E">
      <w:pPr>
        <w:pStyle w:val="NoSpacing"/>
        <w:rPr>
          <w:rFonts w:ascii="Arial" w:eastAsia="Arial" w:hAnsi="Arial" w:cs="Arial"/>
        </w:rPr>
      </w:pPr>
      <w:r>
        <w:rPr>
          <w:rFonts w:ascii="Arial" w:eastAsia="Arial" w:hAnsi="Arial" w:cs="Arial"/>
        </w:rPr>
        <w:t xml:space="preserve">I confirm I have read and understood this Policy </w:t>
      </w:r>
      <w:r w:rsidR="00B1262C">
        <w:rPr>
          <w:rFonts w:ascii="Arial" w:eastAsia="Arial" w:hAnsi="Arial" w:cs="Arial"/>
        </w:rPr>
        <w:t xml:space="preserve">and the procedures contained within it and understand that by undertaking driving for business purposes I will comply with and undertake the </w:t>
      </w:r>
      <w:r w:rsidR="00B1262C">
        <w:rPr>
          <w:rFonts w:ascii="Arial" w:eastAsia="Arial" w:hAnsi="Arial" w:cs="Arial"/>
        </w:rPr>
        <w:lastRenderedPageBreak/>
        <w:t>requirements of this Policy.</w:t>
      </w:r>
    </w:p>
    <w:p w:rsidR="005F0852" w:rsidRDefault="005F0852" w:rsidP="00BC3E3E">
      <w:pPr>
        <w:pStyle w:val="NoSpacing"/>
        <w:rPr>
          <w:rFonts w:ascii="Arial" w:eastAsia="Arial" w:hAnsi="Arial" w:cs="Arial"/>
        </w:rPr>
      </w:pPr>
    </w:p>
    <w:p w:rsidR="005F0852" w:rsidRPr="00BC3E3E" w:rsidRDefault="005F0852" w:rsidP="00BC3E3E">
      <w:pPr>
        <w:pStyle w:val="NoSpacing"/>
        <w:rPr>
          <w:rFonts w:ascii="Arial" w:eastAsia="Arial" w:hAnsi="Arial" w:cs="Arial"/>
        </w:rPr>
      </w:pPr>
    </w:p>
    <w:p w:rsidR="003E2882" w:rsidRDefault="003E2882" w:rsidP="00BC3E3E">
      <w:pPr>
        <w:pStyle w:val="NoSpacing"/>
        <w:rPr>
          <w:rFonts w:ascii="Arial" w:eastAsia="Arial" w:hAnsi="Arial" w:cs="Arial"/>
        </w:rPr>
      </w:pPr>
    </w:p>
    <w:p w:rsidR="00B711C6" w:rsidRPr="00BC3E3E" w:rsidRDefault="00B711C6" w:rsidP="00BC3E3E">
      <w:pPr>
        <w:pStyle w:val="NoSpacing"/>
        <w:rPr>
          <w:rFonts w:ascii="Arial" w:eastAsia="Arial" w:hAnsi="Arial" w:cs="Arial"/>
        </w:rPr>
      </w:pPr>
    </w:p>
    <w:p w:rsidR="003E2882" w:rsidRPr="00BC3E3E" w:rsidRDefault="002B0231" w:rsidP="00BC3E3E">
      <w:pPr>
        <w:pStyle w:val="NoSpacing"/>
        <w:rPr>
          <w:rFonts w:ascii="Arial" w:eastAsia="Arial" w:hAnsi="Arial" w:cs="Arial"/>
        </w:rPr>
      </w:pPr>
      <w:r w:rsidRPr="00BC3E3E">
        <w:rPr>
          <w:rFonts w:ascii="Arial" w:hAnsi="Arial" w:cs="Arial"/>
          <w:i/>
          <w:w w:val="95"/>
        </w:rPr>
        <w:t>Signature</w:t>
      </w:r>
      <w:r w:rsidRPr="00BC3E3E">
        <w:rPr>
          <w:rFonts w:ascii="Arial" w:hAnsi="Arial" w:cs="Arial"/>
          <w:i/>
          <w:w w:val="95"/>
        </w:rPr>
        <w:tab/>
      </w:r>
      <w:r w:rsidR="00B1262C">
        <w:rPr>
          <w:rFonts w:ascii="Arial" w:hAnsi="Arial" w:cs="Arial"/>
          <w:i/>
          <w:w w:val="95"/>
        </w:rPr>
        <w:tab/>
      </w:r>
      <w:r w:rsidR="00B1262C">
        <w:rPr>
          <w:rFonts w:ascii="Arial" w:hAnsi="Arial" w:cs="Arial"/>
          <w:i/>
          <w:w w:val="95"/>
        </w:rPr>
        <w:tab/>
      </w:r>
      <w:r w:rsidR="00B1262C">
        <w:rPr>
          <w:rFonts w:ascii="Arial" w:hAnsi="Arial" w:cs="Arial"/>
          <w:i/>
          <w:w w:val="95"/>
        </w:rPr>
        <w:tab/>
      </w:r>
      <w:r w:rsidR="00B1262C">
        <w:rPr>
          <w:rFonts w:ascii="Arial" w:hAnsi="Arial" w:cs="Arial"/>
          <w:i/>
          <w:w w:val="95"/>
        </w:rPr>
        <w:tab/>
      </w:r>
      <w:r w:rsidR="00B1262C">
        <w:rPr>
          <w:rFonts w:ascii="Arial" w:hAnsi="Arial" w:cs="Arial"/>
          <w:i/>
          <w:w w:val="95"/>
        </w:rPr>
        <w:tab/>
      </w:r>
      <w:r w:rsidRPr="00BC3E3E">
        <w:rPr>
          <w:rFonts w:ascii="Arial" w:hAnsi="Arial" w:cs="Arial"/>
          <w:i/>
        </w:rPr>
        <w:t>Position</w:t>
      </w:r>
    </w:p>
    <w:p w:rsidR="003E2882" w:rsidRPr="00BC3E3E" w:rsidRDefault="000623D4" w:rsidP="00B1262C">
      <w:pPr>
        <w:pStyle w:val="NoSpacing"/>
        <w:ind w:left="720" w:firstLine="720"/>
        <w:rPr>
          <w:rFonts w:ascii="Arial" w:eastAsia="Arial" w:hAnsi="Arial" w:cs="Arial"/>
        </w:rPr>
      </w:pPr>
      <w:r w:rsidRPr="00BC3E3E">
        <w:rPr>
          <w:rFonts w:ascii="Arial" w:hAnsi="Arial" w:cs="Arial"/>
          <w:noProof/>
          <w:lang w:eastAsia="en-GB"/>
        </w:rPr>
        <mc:AlternateContent>
          <mc:Choice Requires="wpg">
            <w:drawing>
              <wp:inline distT="0" distB="0" distL="0" distR="0" wp14:anchorId="429B3B14" wp14:editId="5836439C">
                <wp:extent cx="2214880" cy="10795"/>
                <wp:effectExtent l="0" t="0" r="4445" b="8255"/>
                <wp:docPr id="500"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880" cy="10795"/>
                          <a:chOff x="0" y="0"/>
                          <a:chExt cx="3488" cy="17"/>
                        </a:xfrm>
                      </wpg:grpSpPr>
                      <wpg:grpSp>
                        <wpg:cNvPr id="501" name="Group 499"/>
                        <wpg:cNvGrpSpPr>
                          <a:grpSpLocks/>
                        </wpg:cNvGrpSpPr>
                        <wpg:grpSpPr bwMode="auto">
                          <a:xfrm>
                            <a:off x="9" y="9"/>
                            <a:ext cx="3471" cy="2"/>
                            <a:chOff x="9" y="9"/>
                            <a:chExt cx="3471" cy="2"/>
                          </a:xfrm>
                        </wpg:grpSpPr>
                        <wps:wsp>
                          <wps:cNvPr id="502" name="Freeform 500"/>
                          <wps:cNvSpPr>
                            <a:spLocks/>
                          </wps:cNvSpPr>
                          <wps:spPr bwMode="auto">
                            <a:xfrm>
                              <a:off x="9" y="9"/>
                              <a:ext cx="3471" cy="2"/>
                            </a:xfrm>
                            <a:custGeom>
                              <a:avLst/>
                              <a:gdLst>
                                <a:gd name="T0" fmla="+- 0 9 9"/>
                                <a:gd name="T1" fmla="*/ T0 w 3471"/>
                                <a:gd name="T2" fmla="+- 0 3479 9"/>
                                <a:gd name="T3" fmla="*/ T2 w 3471"/>
                              </a:gdLst>
                              <a:ahLst/>
                              <a:cxnLst>
                                <a:cxn ang="0">
                                  <a:pos x="T1" y="0"/>
                                </a:cxn>
                                <a:cxn ang="0">
                                  <a:pos x="T3" y="0"/>
                                </a:cxn>
                              </a:cxnLst>
                              <a:rect l="0" t="0" r="r" b="b"/>
                              <a:pathLst>
                                <a:path w="3471">
                                  <a:moveTo>
                                    <a:pt x="0" y="0"/>
                                  </a:moveTo>
                                  <a:lnTo>
                                    <a:pt x="3470" y="0"/>
                                  </a:lnTo>
                                </a:path>
                              </a:pathLst>
                            </a:custGeom>
                            <a:noFill/>
                            <a:ln w="1066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A1DAAC" id="Group 498" o:spid="_x0000_s1026" style="width:174.4pt;height:.85pt;mso-position-horizontal-relative:char;mso-position-vertical-relative:line" coordsize="348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">
                <v:group id="Group 499" o:spid="_x0000_s1027" style="position:absolute;left:9;top:9;width:3471;height:2" coordorigin="9,9" coordsize="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500" o:spid="_x0000_s1028" style="position:absolute;left:9;top:9;width:3471;height:2;visibility:visible;mso-wrap-style:square;v-text-anchor:top" coordsize="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" path="m,l3470,e" filled="f" strokeweight=".84pt">
                    <v:stroke dashstyle="dash"/>
                    <v:path arrowok="t" o:connecttype="custom" o:connectlocs="0,0;3470,0" o:connectangles="0,0"/>
                  </v:shape>
                </v:group>
                <w10:anchorlock/>
              </v:group>
            </w:pict>
          </mc:Fallback>
        </mc:AlternateContent>
      </w:r>
      <w:r w:rsidR="00B1262C">
        <w:rPr>
          <w:rFonts w:ascii="Arial" w:hAnsi="Arial" w:cs="Arial"/>
        </w:rPr>
        <w:tab/>
      </w:r>
      <w:r w:rsidR="00B1262C">
        <w:rPr>
          <w:rFonts w:ascii="Arial" w:hAnsi="Arial" w:cs="Arial"/>
        </w:rPr>
        <w:tab/>
      </w:r>
      <w:r w:rsidR="00B1262C">
        <w:rPr>
          <w:rFonts w:ascii="Arial" w:hAnsi="Arial" w:cs="Arial"/>
        </w:rPr>
        <w:tab/>
      </w:r>
      <w:r w:rsidRPr="00BC3E3E">
        <w:rPr>
          <w:rFonts w:ascii="Arial" w:hAnsi="Arial" w:cs="Arial"/>
          <w:noProof/>
          <w:lang w:eastAsia="en-GB"/>
        </w:rPr>
        <mc:AlternateContent>
          <mc:Choice Requires="wpg">
            <w:drawing>
              <wp:inline distT="0" distB="0" distL="0" distR="0" wp14:anchorId="34CC8D3E" wp14:editId="265347A3">
                <wp:extent cx="2040890" cy="10795"/>
                <wp:effectExtent l="0" t="0" r="6985" b="8255"/>
                <wp:docPr id="497"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890" cy="10795"/>
                          <a:chOff x="0" y="0"/>
                          <a:chExt cx="3214" cy="17"/>
                        </a:xfrm>
                      </wpg:grpSpPr>
                      <wpg:grpSp>
                        <wpg:cNvPr id="498" name="Group 496"/>
                        <wpg:cNvGrpSpPr>
                          <a:grpSpLocks/>
                        </wpg:cNvGrpSpPr>
                        <wpg:grpSpPr bwMode="auto">
                          <a:xfrm>
                            <a:off x="9" y="9"/>
                            <a:ext cx="3197" cy="2"/>
                            <a:chOff x="9" y="9"/>
                            <a:chExt cx="3197" cy="2"/>
                          </a:xfrm>
                        </wpg:grpSpPr>
                        <wps:wsp>
                          <wps:cNvPr id="499" name="Freeform 497"/>
                          <wps:cNvSpPr>
                            <a:spLocks/>
                          </wps:cNvSpPr>
                          <wps:spPr bwMode="auto">
                            <a:xfrm>
                              <a:off x="9" y="9"/>
                              <a:ext cx="3197" cy="2"/>
                            </a:xfrm>
                            <a:custGeom>
                              <a:avLst/>
                              <a:gdLst>
                                <a:gd name="T0" fmla="+- 0 9 9"/>
                                <a:gd name="T1" fmla="*/ T0 w 3197"/>
                                <a:gd name="T2" fmla="+- 0 3205 9"/>
                                <a:gd name="T3" fmla="*/ T2 w 3197"/>
                              </a:gdLst>
                              <a:ahLst/>
                              <a:cxnLst>
                                <a:cxn ang="0">
                                  <a:pos x="T1" y="0"/>
                                </a:cxn>
                                <a:cxn ang="0">
                                  <a:pos x="T3" y="0"/>
                                </a:cxn>
                              </a:cxnLst>
                              <a:rect l="0" t="0" r="r" b="b"/>
                              <a:pathLst>
                                <a:path w="3197">
                                  <a:moveTo>
                                    <a:pt x="0" y="0"/>
                                  </a:moveTo>
                                  <a:lnTo>
                                    <a:pt x="3196" y="0"/>
                                  </a:lnTo>
                                </a:path>
                              </a:pathLst>
                            </a:custGeom>
                            <a:noFill/>
                            <a:ln w="1066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8E151D" id="Group 495" o:spid="_x0000_s1026" style="width:160.7pt;height:.85pt;mso-position-horizontal-relative:char;mso-position-vertical-relative:line" coordsize="32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">
                <v:group id="Group 496" o:spid="_x0000_s1027" style="position:absolute;left:9;top:9;width:3197;height:2" coordorigin="9,9" coordsize="3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497" o:spid="_x0000_s1028" style="position:absolute;left:9;top:9;width:3197;height:2;visibility:visible;mso-wrap-style:square;v-text-anchor:top" coordsize="3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" path="m,l3196,e" filled="f" strokeweight=".84pt">
                    <v:stroke dashstyle="dash"/>
                    <v:path arrowok="t" o:connecttype="custom" o:connectlocs="0,0;3196,0" o:connectangles="0,0"/>
                  </v:shape>
                </v:group>
                <w10:anchorlock/>
              </v:group>
            </w:pict>
          </mc:Fallback>
        </mc:AlternateContent>
      </w:r>
    </w:p>
    <w:p w:rsidR="003E2882" w:rsidRPr="00BC3E3E" w:rsidRDefault="00B1262C" w:rsidP="00BC3E3E">
      <w:pPr>
        <w:pStyle w:val="NoSpacing"/>
        <w:rPr>
          <w:rFonts w:ascii="Arial" w:eastAsia="Arial" w:hAnsi="Arial" w:cs="Arial"/>
          <w:i/>
        </w:rPr>
      </w:pPr>
      <w:r>
        <w:rPr>
          <w:rFonts w:ascii="Arial" w:eastAsia="Arial" w:hAnsi="Arial" w:cs="Arial"/>
          <w:i/>
        </w:rPr>
        <w:tab/>
      </w:r>
      <w:r>
        <w:rPr>
          <w:rFonts w:ascii="Arial" w:eastAsia="Arial" w:hAnsi="Arial" w:cs="Arial"/>
          <w:i/>
        </w:rPr>
        <w:tab/>
      </w:r>
    </w:p>
    <w:p w:rsidR="003E2882" w:rsidRDefault="002B0231" w:rsidP="00524283">
      <w:pPr>
        <w:pStyle w:val="NoSpacing"/>
        <w:rPr>
          <w:rFonts w:ascii="Arial" w:eastAsia="Arial" w:hAnsi="Arial" w:cs="Arial"/>
          <w:sz w:val="2"/>
          <w:szCs w:val="2"/>
        </w:rPr>
      </w:pPr>
      <w:r w:rsidRPr="00BC3E3E">
        <w:rPr>
          <w:rFonts w:ascii="Arial" w:hAnsi="Arial" w:cs="Arial"/>
          <w:i/>
        </w:rPr>
        <w:t>Date</w:t>
      </w:r>
      <w:r w:rsidRPr="00BC3E3E">
        <w:rPr>
          <w:rFonts w:ascii="Arial" w:hAnsi="Arial" w:cs="Arial"/>
          <w:i/>
        </w:rPr>
        <w:tab/>
      </w:r>
      <w:r w:rsidR="00524283">
        <w:rPr>
          <w:rFonts w:ascii="Arial" w:hAnsi="Arial" w:cs="Arial"/>
          <w:i/>
        </w:rPr>
        <w:tab/>
      </w:r>
      <w:r w:rsidR="000623D4">
        <w:rPr>
          <w:rFonts w:ascii="Arial"/>
          <w:noProof/>
          <w:sz w:val="2"/>
          <w:lang w:eastAsia="en-GB"/>
        </w:rPr>
        <mc:AlternateContent>
          <mc:Choice Requires="wpg">
            <w:drawing>
              <wp:inline distT="0" distB="0" distL="0" distR="0" wp14:anchorId="2803591D" wp14:editId="237E64AF">
                <wp:extent cx="2214880" cy="10795"/>
                <wp:effectExtent l="0" t="0" r="4445" b="8255"/>
                <wp:docPr id="494"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880" cy="10795"/>
                          <a:chOff x="0" y="0"/>
                          <a:chExt cx="3488" cy="17"/>
                        </a:xfrm>
                      </wpg:grpSpPr>
                      <wpg:grpSp>
                        <wpg:cNvPr id="495" name="Group 493"/>
                        <wpg:cNvGrpSpPr>
                          <a:grpSpLocks/>
                        </wpg:cNvGrpSpPr>
                        <wpg:grpSpPr bwMode="auto">
                          <a:xfrm>
                            <a:off x="9" y="9"/>
                            <a:ext cx="3471" cy="2"/>
                            <a:chOff x="9" y="9"/>
                            <a:chExt cx="3471" cy="2"/>
                          </a:xfrm>
                        </wpg:grpSpPr>
                        <wps:wsp>
                          <wps:cNvPr id="496" name="Freeform 494"/>
                          <wps:cNvSpPr>
                            <a:spLocks/>
                          </wps:cNvSpPr>
                          <wps:spPr bwMode="auto">
                            <a:xfrm>
                              <a:off x="9" y="9"/>
                              <a:ext cx="3471" cy="2"/>
                            </a:xfrm>
                            <a:custGeom>
                              <a:avLst/>
                              <a:gdLst>
                                <a:gd name="T0" fmla="+- 0 9 9"/>
                                <a:gd name="T1" fmla="*/ T0 w 3471"/>
                                <a:gd name="T2" fmla="+- 0 3479 9"/>
                                <a:gd name="T3" fmla="*/ T2 w 3471"/>
                              </a:gdLst>
                              <a:ahLst/>
                              <a:cxnLst>
                                <a:cxn ang="0">
                                  <a:pos x="T1" y="0"/>
                                </a:cxn>
                                <a:cxn ang="0">
                                  <a:pos x="T3" y="0"/>
                                </a:cxn>
                              </a:cxnLst>
                              <a:rect l="0" t="0" r="r" b="b"/>
                              <a:pathLst>
                                <a:path w="3471">
                                  <a:moveTo>
                                    <a:pt x="0" y="0"/>
                                  </a:moveTo>
                                  <a:lnTo>
                                    <a:pt x="3470" y="0"/>
                                  </a:lnTo>
                                </a:path>
                              </a:pathLst>
                            </a:custGeom>
                            <a:noFill/>
                            <a:ln w="1066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6C0A78" id="Group 492" o:spid="_x0000_s1026" style="width:174.4pt;height:.85pt;mso-position-horizontal-relative:char;mso-position-vertical-relative:line" coordsize="348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">
                <v:group id="Group 493" o:spid="_x0000_s1027" style="position:absolute;left:9;top:9;width:3471;height:2" coordorigin="9,9" coordsize="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494" o:spid="_x0000_s1028" style="position:absolute;left:9;top:9;width:3471;height:2;visibility:visible;mso-wrap-style:square;v-text-anchor:top" coordsize="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" path="m,l3470,e" filled="f" strokeweight=".84pt">
                    <v:stroke dashstyle="dash"/>
                    <v:path arrowok="t" o:connecttype="custom" o:connectlocs="0,0;3470,0" o:connectangles="0,0"/>
                  </v:shape>
                </v:group>
                <w10:anchorlock/>
              </v:group>
            </w:pict>
          </mc:Fallback>
        </mc:AlternateContent>
      </w:r>
      <w:r>
        <w:rPr>
          <w:rFonts w:ascii="Arial"/>
          <w:sz w:val="2"/>
        </w:rPr>
        <w:tab/>
      </w:r>
    </w:p>
    <w:p w:rsidR="003E2882" w:rsidRDefault="002B0231">
      <w:pPr>
        <w:tabs>
          <w:tab w:val="left" w:pos="7333"/>
        </w:tabs>
        <w:spacing w:line="20" w:lineRule="exact"/>
        <w:ind w:left="3382"/>
        <w:rPr>
          <w:rFonts w:ascii="Arial" w:eastAsia="Arial" w:hAnsi="Arial" w:cs="Arial"/>
          <w:sz w:val="2"/>
          <w:szCs w:val="2"/>
        </w:rPr>
      </w:pPr>
      <w:r>
        <w:rPr>
          <w:rFonts w:ascii="Arial"/>
          <w:sz w:val="2"/>
        </w:rPr>
        <w:tab/>
      </w:r>
    </w:p>
    <w:sectPr w:rsidR="003E2882" w:rsidSect="008C5AD8">
      <w:footerReference w:type="default" r:id="rId8"/>
      <w:pgSz w:w="11920" w:h="16840"/>
      <w:pgMar w:top="964" w:right="1040" w:bottom="780" w:left="1020" w:header="426"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E9" w:rsidRDefault="006E74E9">
      <w:r>
        <w:separator/>
      </w:r>
    </w:p>
  </w:endnote>
  <w:endnote w:type="continuationSeparator" w:id="0">
    <w:p w:rsidR="006E74E9" w:rsidRDefault="006E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4E9" w:rsidRDefault="006E74E9">
    <w:pPr>
      <w:spacing w:line="14" w:lineRule="auto"/>
      <w:rPr>
        <w:sz w:val="20"/>
        <w:szCs w:val="20"/>
      </w:rPr>
    </w:pPr>
    <w:r>
      <w:rPr>
        <w:noProof/>
        <w:lang w:eastAsia="en-GB"/>
      </w:rPr>
      <mc:AlternateContent>
        <mc:Choice Requires="wps">
          <w:drawing>
            <wp:anchor distT="0" distB="0" distL="114300" distR="114300" simplePos="0" relativeHeight="251657216" behindDoc="1" locked="0" layoutInCell="1" allowOverlap="1" wp14:anchorId="6A1BB6DC" wp14:editId="4442F648">
              <wp:simplePos x="0" y="0"/>
              <wp:positionH relativeFrom="page">
                <wp:posOffset>3644900</wp:posOffset>
              </wp:positionH>
              <wp:positionV relativeFrom="page">
                <wp:posOffset>10179050</wp:posOffset>
              </wp:positionV>
              <wp:extent cx="292100" cy="165100"/>
              <wp:effectExtent l="0" t="0" r="1270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4E9" w:rsidRDefault="006E74E9">
                          <w:pPr>
                            <w:pStyle w:val="BodyText"/>
                            <w:spacing w:line="237" w:lineRule="exact"/>
                            <w:ind w:left="20"/>
                          </w:pPr>
                          <w:r>
                            <w:t>-</w:t>
                          </w:r>
                          <w:r>
                            <w:fldChar w:fldCharType="begin"/>
                          </w:r>
                          <w:r>
                            <w:instrText xml:space="preserve"> PAGE </w:instrText>
                          </w:r>
                          <w:r>
                            <w:fldChar w:fldCharType="separate"/>
                          </w:r>
                          <w:r w:rsidR="009145BA">
                            <w:rPr>
                              <w:noProof/>
                            </w:rPr>
                            <w:t>14</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BB6DC" id="_x0000_t202" coordsize="21600,21600" o:spt="202" path="m,l,21600r21600,l21600,xe">
              <v:stroke joinstyle="miter"/>
              <v:path gradientshapeok="t" o:connecttype="rect"/>
            </v:shapetype>
            <v:shape id="Text Box 1" o:spid="_x0000_s1026" type="#_x0000_t202" style="position:absolute;margin-left:287pt;margin-top:801.5pt;width:23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" filled="f" stroked="f">
              <v:textbox inset="0,0,0,0">
                <w:txbxContent>
                  <w:p w:rsidR="006E74E9" w:rsidRDefault="006E74E9">
                    <w:pPr>
                      <w:pStyle w:val="BodyText"/>
                      <w:spacing w:line="237" w:lineRule="exact"/>
                      <w:ind w:left="20"/>
                    </w:pPr>
                    <w:r>
                      <w:t>-</w:t>
                    </w:r>
                    <w:r>
                      <w:fldChar w:fldCharType="begin"/>
                    </w:r>
                    <w:r>
                      <w:instrText xml:space="preserve"> PAGE </w:instrText>
                    </w:r>
                    <w:r>
                      <w:fldChar w:fldCharType="separate"/>
                    </w:r>
                    <w:r w:rsidR="009145BA">
                      <w:rPr>
                        <w:noProof/>
                      </w:rPr>
                      <w:t>14</w:t>
                    </w:r>
                    <w:r>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E9" w:rsidRDefault="006E74E9">
      <w:r>
        <w:separator/>
      </w:r>
    </w:p>
  </w:footnote>
  <w:footnote w:type="continuationSeparator" w:id="0">
    <w:p w:rsidR="006E74E9" w:rsidRDefault="006E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A9A"/>
    <w:multiLevelType w:val="multilevel"/>
    <w:tmpl w:val="9C9EC0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DB7213"/>
    <w:multiLevelType w:val="multilevel"/>
    <w:tmpl w:val="5674F0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5F4643"/>
    <w:multiLevelType w:val="multilevel"/>
    <w:tmpl w:val="97506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1CE5F2E"/>
    <w:multiLevelType w:val="hybridMultilevel"/>
    <w:tmpl w:val="333628F0"/>
    <w:lvl w:ilvl="0" w:tplc="43C420A0">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0923E7"/>
    <w:multiLevelType w:val="multilevel"/>
    <w:tmpl w:val="38AC9C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5621E69"/>
    <w:multiLevelType w:val="hybridMultilevel"/>
    <w:tmpl w:val="97AAD5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072F52E5"/>
    <w:multiLevelType w:val="multilevel"/>
    <w:tmpl w:val="025019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8F2BE2"/>
    <w:multiLevelType w:val="hybridMultilevel"/>
    <w:tmpl w:val="7F48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B14CE5"/>
    <w:multiLevelType w:val="hybridMultilevel"/>
    <w:tmpl w:val="8B0C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56355"/>
    <w:multiLevelType w:val="multilevel"/>
    <w:tmpl w:val="77FA2D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1A75420"/>
    <w:multiLevelType w:val="multilevel"/>
    <w:tmpl w:val="398C1B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3D177AE"/>
    <w:multiLevelType w:val="multilevel"/>
    <w:tmpl w:val="31EEC05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4815036"/>
    <w:multiLevelType w:val="multilevel"/>
    <w:tmpl w:val="D86E77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D2E1C59"/>
    <w:multiLevelType w:val="multilevel"/>
    <w:tmpl w:val="100047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D697F0D"/>
    <w:multiLevelType w:val="hybridMultilevel"/>
    <w:tmpl w:val="41E4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D4B61"/>
    <w:multiLevelType w:val="multilevel"/>
    <w:tmpl w:val="8C144D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BA22B8"/>
    <w:multiLevelType w:val="multilevel"/>
    <w:tmpl w:val="E30269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34A16F3"/>
    <w:multiLevelType w:val="hybridMultilevel"/>
    <w:tmpl w:val="1BF6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66554"/>
    <w:multiLevelType w:val="multilevel"/>
    <w:tmpl w:val="B590DB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BE05EFA"/>
    <w:multiLevelType w:val="hybridMultilevel"/>
    <w:tmpl w:val="4306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0388D"/>
    <w:multiLevelType w:val="hybridMultilevel"/>
    <w:tmpl w:val="7E60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14794A"/>
    <w:multiLevelType w:val="multilevel"/>
    <w:tmpl w:val="CEF87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AFB6ADA"/>
    <w:multiLevelType w:val="multilevel"/>
    <w:tmpl w:val="6CE283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DBA372B"/>
    <w:multiLevelType w:val="hybridMultilevel"/>
    <w:tmpl w:val="37C6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A23A4"/>
    <w:multiLevelType w:val="multilevel"/>
    <w:tmpl w:val="DE9206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EE47327"/>
    <w:multiLevelType w:val="multilevel"/>
    <w:tmpl w:val="44FA87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12B4B7E"/>
    <w:multiLevelType w:val="hybridMultilevel"/>
    <w:tmpl w:val="7C1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654A3"/>
    <w:multiLevelType w:val="multilevel"/>
    <w:tmpl w:val="76FC24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6B37DCE"/>
    <w:multiLevelType w:val="multilevel"/>
    <w:tmpl w:val="CB9A4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C8D72CE"/>
    <w:multiLevelType w:val="multilevel"/>
    <w:tmpl w:val="745456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1DE6F46"/>
    <w:multiLevelType w:val="hybridMultilevel"/>
    <w:tmpl w:val="2D58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A59F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22B58C6"/>
    <w:multiLevelType w:val="hybridMultilevel"/>
    <w:tmpl w:val="F1B4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C4B5D"/>
    <w:multiLevelType w:val="multilevel"/>
    <w:tmpl w:val="B83ED2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367292D"/>
    <w:multiLevelType w:val="hybridMultilevel"/>
    <w:tmpl w:val="B5A2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67ADC"/>
    <w:multiLevelType w:val="hybridMultilevel"/>
    <w:tmpl w:val="49D8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D1CF8"/>
    <w:multiLevelType w:val="multilevel"/>
    <w:tmpl w:val="6CBE26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C0002BC"/>
    <w:multiLevelType w:val="multilevel"/>
    <w:tmpl w:val="31EEC05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F613E33"/>
    <w:multiLevelType w:val="multilevel"/>
    <w:tmpl w:val="FD3CA27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F8B64C2"/>
    <w:multiLevelType w:val="multilevel"/>
    <w:tmpl w:val="4FB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B359A"/>
    <w:multiLevelType w:val="multilevel"/>
    <w:tmpl w:val="31EEC05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51859F5"/>
    <w:multiLevelType w:val="multilevel"/>
    <w:tmpl w:val="A50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569FF"/>
    <w:multiLevelType w:val="multilevel"/>
    <w:tmpl w:val="0824CF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67828BB"/>
    <w:multiLevelType w:val="hybridMultilevel"/>
    <w:tmpl w:val="5E30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3902D7"/>
    <w:multiLevelType w:val="hybridMultilevel"/>
    <w:tmpl w:val="3926F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02CE7"/>
    <w:multiLevelType w:val="hybridMultilevel"/>
    <w:tmpl w:val="91B43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802AE"/>
    <w:multiLevelType w:val="hybridMultilevel"/>
    <w:tmpl w:val="D31EA222"/>
    <w:lvl w:ilvl="0" w:tplc="7586321E">
      <w:start w:val="1"/>
      <w:numFmt w:val="bullet"/>
      <w:lvlText w:val="•"/>
      <w:lvlJc w:val="left"/>
      <w:pPr>
        <w:ind w:left="1552" w:hanging="721"/>
      </w:pPr>
      <w:rPr>
        <w:rFonts w:ascii="Arial" w:eastAsia="Arial" w:hAnsi="Arial" w:hint="default"/>
        <w:w w:val="190"/>
        <w:sz w:val="22"/>
        <w:szCs w:val="22"/>
      </w:rPr>
    </w:lvl>
    <w:lvl w:ilvl="1" w:tplc="17EAF058">
      <w:start w:val="1"/>
      <w:numFmt w:val="bullet"/>
      <w:lvlText w:val="•"/>
      <w:lvlJc w:val="left"/>
      <w:pPr>
        <w:ind w:left="2390" w:hanging="721"/>
      </w:pPr>
      <w:rPr>
        <w:rFonts w:hint="default"/>
      </w:rPr>
    </w:lvl>
    <w:lvl w:ilvl="2" w:tplc="EA9AD984">
      <w:start w:val="1"/>
      <w:numFmt w:val="bullet"/>
      <w:lvlText w:val="•"/>
      <w:lvlJc w:val="left"/>
      <w:pPr>
        <w:ind w:left="3220" w:hanging="721"/>
      </w:pPr>
      <w:rPr>
        <w:rFonts w:hint="default"/>
      </w:rPr>
    </w:lvl>
    <w:lvl w:ilvl="3" w:tplc="228A64BC">
      <w:start w:val="1"/>
      <w:numFmt w:val="bullet"/>
      <w:lvlText w:val="•"/>
      <w:lvlJc w:val="left"/>
      <w:pPr>
        <w:ind w:left="4050" w:hanging="721"/>
      </w:pPr>
      <w:rPr>
        <w:rFonts w:hint="default"/>
      </w:rPr>
    </w:lvl>
    <w:lvl w:ilvl="4" w:tplc="00DE8C9A">
      <w:start w:val="1"/>
      <w:numFmt w:val="bullet"/>
      <w:lvlText w:val="•"/>
      <w:lvlJc w:val="left"/>
      <w:pPr>
        <w:ind w:left="4880" w:hanging="721"/>
      </w:pPr>
      <w:rPr>
        <w:rFonts w:hint="default"/>
      </w:rPr>
    </w:lvl>
    <w:lvl w:ilvl="5" w:tplc="57D4B07A">
      <w:start w:val="1"/>
      <w:numFmt w:val="bullet"/>
      <w:lvlText w:val="•"/>
      <w:lvlJc w:val="left"/>
      <w:pPr>
        <w:ind w:left="5710" w:hanging="721"/>
      </w:pPr>
      <w:rPr>
        <w:rFonts w:hint="default"/>
      </w:rPr>
    </w:lvl>
    <w:lvl w:ilvl="6" w:tplc="D9A05728">
      <w:start w:val="1"/>
      <w:numFmt w:val="bullet"/>
      <w:lvlText w:val="•"/>
      <w:lvlJc w:val="left"/>
      <w:pPr>
        <w:ind w:left="6540" w:hanging="721"/>
      </w:pPr>
      <w:rPr>
        <w:rFonts w:hint="default"/>
      </w:rPr>
    </w:lvl>
    <w:lvl w:ilvl="7" w:tplc="28C8C7A4">
      <w:start w:val="1"/>
      <w:numFmt w:val="bullet"/>
      <w:lvlText w:val="•"/>
      <w:lvlJc w:val="left"/>
      <w:pPr>
        <w:ind w:left="7370" w:hanging="721"/>
      </w:pPr>
      <w:rPr>
        <w:rFonts w:hint="default"/>
      </w:rPr>
    </w:lvl>
    <w:lvl w:ilvl="8" w:tplc="59C2DB8E">
      <w:start w:val="1"/>
      <w:numFmt w:val="bullet"/>
      <w:lvlText w:val="•"/>
      <w:lvlJc w:val="left"/>
      <w:pPr>
        <w:ind w:left="8200" w:hanging="721"/>
      </w:pPr>
      <w:rPr>
        <w:rFonts w:hint="default"/>
      </w:rPr>
    </w:lvl>
  </w:abstractNum>
  <w:abstractNum w:abstractNumId="47" w15:restartNumberingAfterBreak="0">
    <w:nsid w:val="7F2D22D6"/>
    <w:multiLevelType w:val="multilevel"/>
    <w:tmpl w:val="B0043D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6"/>
  </w:num>
  <w:num w:numId="2">
    <w:abstractNumId w:val="5"/>
  </w:num>
  <w:num w:numId="3">
    <w:abstractNumId w:val="26"/>
  </w:num>
  <w:num w:numId="4">
    <w:abstractNumId w:val="14"/>
  </w:num>
  <w:num w:numId="5">
    <w:abstractNumId w:val="17"/>
  </w:num>
  <w:num w:numId="6">
    <w:abstractNumId w:val="19"/>
  </w:num>
  <w:num w:numId="7">
    <w:abstractNumId w:val="20"/>
  </w:num>
  <w:num w:numId="8">
    <w:abstractNumId w:val="23"/>
  </w:num>
  <w:num w:numId="9">
    <w:abstractNumId w:val="43"/>
  </w:num>
  <w:num w:numId="10">
    <w:abstractNumId w:val="34"/>
  </w:num>
  <w:num w:numId="11">
    <w:abstractNumId w:val="30"/>
  </w:num>
  <w:num w:numId="12">
    <w:abstractNumId w:val="46"/>
  </w:num>
  <w:num w:numId="13">
    <w:abstractNumId w:val="32"/>
  </w:num>
  <w:num w:numId="14">
    <w:abstractNumId w:val="7"/>
  </w:num>
  <w:num w:numId="15">
    <w:abstractNumId w:val="8"/>
  </w:num>
  <w:num w:numId="16">
    <w:abstractNumId w:val="41"/>
  </w:num>
  <w:num w:numId="17">
    <w:abstractNumId w:val="39"/>
  </w:num>
  <w:num w:numId="18">
    <w:abstractNumId w:val="3"/>
  </w:num>
  <w:num w:numId="19">
    <w:abstractNumId w:val="38"/>
  </w:num>
  <w:num w:numId="20">
    <w:abstractNumId w:val="38"/>
    <w:lvlOverride w:ilvl="0">
      <w:startOverride w:val="1"/>
    </w:lvlOverride>
  </w:num>
  <w:num w:numId="21">
    <w:abstractNumId w:val="47"/>
  </w:num>
  <w:num w:numId="22">
    <w:abstractNumId w:val="45"/>
  </w:num>
  <w:num w:numId="23">
    <w:abstractNumId w:val="11"/>
  </w:num>
  <w:num w:numId="24">
    <w:abstractNumId w:val="10"/>
  </w:num>
  <w:num w:numId="25">
    <w:abstractNumId w:val="13"/>
  </w:num>
  <w:num w:numId="26">
    <w:abstractNumId w:val="18"/>
  </w:num>
  <w:num w:numId="27">
    <w:abstractNumId w:val="0"/>
  </w:num>
  <w:num w:numId="28">
    <w:abstractNumId w:val="33"/>
  </w:num>
  <w:num w:numId="29">
    <w:abstractNumId w:val="29"/>
  </w:num>
  <w:num w:numId="30">
    <w:abstractNumId w:val="9"/>
  </w:num>
  <w:num w:numId="31">
    <w:abstractNumId w:val="25"/>
  </w:num>
  <w:num w:numId="32">
    <w:abstractNumId w:val="6"/>
  </w:num>
  <w:num w:numId="33">
    <w:abstractNumId w:val="2"/>
  </w:num>
  <w:num w:numId="34">
    <w:abstractNumId w:val="21"/>
  </w:num>
  <w:num w:numId="35">
    <w:abstractNumId w:val="12"/>
  </w:num>
  <w:num w:numId="36">
    <w:abstractNumId w:val="16"/>
  </w:num>
  <w:num w:numId="37">
    <w:abstractNumId w:val="1"/>
  </w:num>
  <w:num w:numId="38">
    <w:abstractNumId w:val="42"/>
  </w:num>
  <w:num w:numId="39">
    <w:abstractNumId w:val="15"/>
  </w:num>
  <w:num w:numId="40">
    <w:abstractNumId w:val="22"/>
  </w:num>
  <w:num w:numId="41">
    <w:abstractNumId w:val="36"/>
  </w:num>
  <w:num w:numId="42">
    <w:abstractNumId w:val="24"/>
  </w:num>
  <w:num w:numId="43">
    <w:abstractNumId w:val="27"/>
  </w:num>
  <w:num w:numId="44">
    <w:abstractNumId w:val="4"/>
  </w:num>
  <w:num w:numId="45">
    <w:abstractNumId w:val="28"/>
  </w:num>
  <w:num w:numId="46">
    <w:abstractNumId w:val="31"/>
  </w:num>
  <w:num w:numId="47">
    <w:abstractNumId w:val="40"/>
  </w:num>
  <w:num w:numId="48">
    <w:abstractNumId w:val="37"/>
  </w:num>
  <w:num w:numId="49">
    <w:abstractNumId w:val="4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82"/>
    <w:rsid w:val="00000817"/>
    <w:rsid w:val="0001686C"/>
    <w:rsid w:val="00017848"/>
    <w:rsid w:val="00040877"/>
    <w:rsid w:val="0005719D"/>
    <w:rsid w:val="000623D4"/>
    <w:rsid w:val="0007290D"/>
    <w:rsid w:val="0008124D"/>
    <w:rsid w:val="000A329E"/>
    <w:rsid w:val="000F7252"/>
    <w:rsid w:val="00100A80"/>
    <w:rsid w:val="0014236E"/>
    <w:rsid w:val="001477B7"/>
    <w:rsid w:val="00154FF0"/>
    <w:rsid w:val="00162523"/>
    <w:rsid w:val="00167298"/>
    <w:rsid w:val="001B0CCE"/>
    <w:rsid w:val="001B43E7"/>
    <w:rsid w:val="001F3682"/>
    <w:rsid w:val="00220EEB"/>
    <w:rsid w:val="0023519C"/>
    <w:rsid w:val="00251B00"/>
    <w:rsid w:val="00262D0C"/>
    <w:rsid w:val="002760C7"/>
    <w:rsid w:val="00292EF5"/>
    <w:rsid w:val="002975C4"/>
    <w:rsid w:val="002A66AC"/>
    <w:rsid w:val="002B0231"/>
    <w:rsid w:val="002B3C29"/>
    <w:rsid w:val="002C0233"/>
    <w:rsid w:val="002C542B"/>
    <w:rsid w:val="002C651A"/>
    <w:rsid w:val="002E7A02"/>
    <w:rsid w:val="002F13D9"/>
    <w:rsid w:val="00301174"/>
    <w:rsid w:val="00321B47"/>
    <w:rsid w:val="00326D58"/>
    <w:rsid w:val="00332263"/>
    <w:rsid w:val="00350429"/>
    <w:rsid w:val="003B1E13"/>
    <w:rsid w:val="003E2882"/>
    <w:rsid w:val="003E2DEF"/>
    <w:rsid w:val="00410233"/>
    <w:rsid w:val="004220AA"/>
    <w:rsid w:val="004426E9"/>
    <w:rsid w:val="0044718E"/>
    <w:rsid w:val="00476F6F"/>
    <w:rsid w:val="004953D4"/>
    <w:rsid w:val="004B00CF"/>
    <w:rsid w:val="004B137D"/>
    <w:rsid w:val="004B1EDF"/>
    <w:rsid w:val="004B5456"/>
    <w:rsid w:val="004B7B30"/>
    <w:rsid w:val="004D27AD"/>
    <w:rsid w:val="004D7780"/>
    <w:rsid w:val="004E4C95"/>
    <w:rsid w:val="00514689"/>
    <w:rsid w:val="00523348"/>
    <w:rsid w:val="00524283"/>
    <w:rsid w:val="00535129"/>
    <w:rsid w:val="005357ED"/>
    <w:rsid w:val="005369DF"/>
    <w:rsid w:val="00536A59"/>
    <w:rsid w:val="005973FF"/>
    <w:rsid w:val="005A019F"/>
    <w:rsid w:val="005A64B4"/>
    <w:rsid w:val="005B580D"/>
    <w:rsid w:val="005E16B6"/>
    <w:rsid w:val="005F0852"/>
    <w:rsid w:val="00603F5E"/>
    <w:rsid w:val="006375B6"/>
    <w:rsid w:val="006568B0"/>
    <w:rsid w:val="00657404"/>
    <w:rsid w:val="006A7C6D"/>
    <w:rsid w:val="006C1E12"/>
    <w:rsid w:val="006C1F60"/>
    <w:rsid w:val="006C3EDA"/>
    <w:rsid w:val="006E74E9"/>
    <w:rsid w:val="006F0B61"/>
    <w:rsid w:val="00714987"/>
    <w:rsid w:val="00751EBB"/>
    <w:rsid w:val="00753DB9"/>
    <w:rsid w:val="007543CC"/>
    <w:rsid w:val="0075539D"/>
    <w:rsid w:val="007721C0"/>
    <w:rsid w:val="0077430A"/>
    <w:rsid w:val="007978D7"/>
    <w:rsid w:val="007C35F1"/>
    <w:rsid w:val="007D3283"/>
    <w:rsid w:val="007F38C7"/>
    <w:rsid w:val="00811F3B"/>
    <w:rsid w:val="00850974"/>
    <w:rsid w:val="00867F35"/>
    <w:rsid w:val="00871E20"/>
    <w:rsid w:val="008A175D"/>
    <w:rsid w:val="008C03A5"/>
    <w:rsid w:val="008C5AD8"/>
    <w:rsid w:val="008C79F5"/>
    <w:rsid w:val="008E4435"/>
    <w:rsid w:val="0091248C"/>
    <w:rsid w:val="009145BA"/>
    <w:rsid w:val="00914C0C"/>
    <w:rsid w:val="009170CF"/>
    <w:rsid w:val="00923794"/>
    <w:rsid w:val="009245F0"/>
    <w:rsid w:val="00932B74"/>
    <w:rsid w:val="009370B9"/>
    <w:rsid w:val="00945F7D"/>
    <w:rsid w:val="009502AB"/>
    <w:rsid w:val="00973476"/>
    <w:rsid w:val="00983162"/>
    <w:rsid w:val="009A3124"/>
    <w:rsid w:val="009B2E1C"/>
    <w:rsid w:val="009B56B2"/>
    <w:rsid w:val="009C0099"/>
    <w:rsid w:val="009D2875"/>
    <w:rsid w:val="00A4493A"/>
    <w:rsid w:val="00A6249B"/>
    <w:rsid w:val="00A64DC5"/>
    <w:rsid w:val="00A83DB1"/>
    <w:rsid w:val="00AC0668"/>
    <w:rsid w:val="00AD07C1"/>
    <w:rsid w:val="00AD32D6"/>
    <w:rsid w:val="00AE6258"/>
    <w:rsid w:val="00AF48AC"/>
    <w:rsid w:val="00B03913"/>
    <w:rsid w:val="00B0489E"/>
    <w:rsid w:val="00B06B4E"/>
    <w:rsid w:val="00B1262C"/>
    <w:rsid w:val="00B303B8"/>
    <w:rsid w:val="00B308AC"/>
    <w:rsid w:val="00B35087"/>
    <w:rsid w:val="00B42352"/>
    <w:rsid w:val="00B427BC"/>
    <w:rsid w:val="00B50317"/>
    <w:rsid w:val="00B71132"/>
    <w:rsid w:val="00B711C6"/>
    <w:rsid w:val="00B90D9D"/>
    <w:rsid w:val="00BA5EFE"/>
    <w:rsid w:val="00BB01B4"/>
    <w:rsid w:val="00BB33B6"/>
    <w:rsid w:val="00BB7B9A"/>
    <w:rsid w:val="00BC3E3E"/>
    <w:rsid w:val="00BD34C2"/>
    <w:rsid w:val="00BF224D"/>
    <w:rsid w:val="00BF34DF"/>
    <w:rsid w:val="00BF7A83"/>
    <w:rsid w:val="00C1122C"/>
    <w:rsid w:val="00C5423B"/>
    <w:rsid w:val="00C652A6"/>
    <w:rsid w:val="00C8183F"/>
    <w:rsid w:val="00CA458B"/>
    <w:rsid w:val="00CF14FC"/>
    <w:rsid w:val="00D14910"/>
    <w:rsid w:val="00D1492A"/>
    <w:rsid w:val="00D31438"/>
    <w:rsid w:val="00D36FD0"/>
    <w:rsid w:val="00D64610"/>
    <w:rsid w:val="00D91678"/>
    <w:rsid w:val="00DC747C"/>
    <w:rsid w:val="00E655C4"/>
    <w:rsid w:val="00E73016"/>
    <w:rsid w:val="00E82120"/>
    <w:rsid w:val="00EB6ADA"/>
    <w:rsid w:val="00EE7A7F"/>
    <w:rsid w:val="00EF1B2A"/>
    <w:rsid w:val="00F12EE2"/>
    <w:rsid w:val="00F15C39"/>
    <w:rsid w:val="00F55B33"/>
    <w:rsid w:val="00F63A47"/>
    <w:rsid w:val="00F6507C"/>
    <w:rsid w:val="00F82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AE6B376-4764-4D9A-8E4D-82712A93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val="en-GB"/>
    </w:rPr>
  </w:style>
  <w:style w:type="paragraph" w:styleId="Heading1">
    <w:name w:val="heading 1"/>
    <w:basedOn w:val="Normal"/>
    <w:link w:val="Heading1Char"/>
    <w:uiPriority w:val="1"/>
    <w:qFormat/>
    <w:rsid w:val="00BD34C2"/>
    <w:pPr>
      <w:numPr>
        <w:numId w:val="46"/>
      </w:numPr>
      <w:outlineLvl w:val="0"/>
    </w:pPr>
    <w:rPr>
      <w:rFonts w:ascii="Arial" w:eastAsia="Arial" w:hAnsi="Arial"/>
      <w:b/>
      <w:bCs/>
      <w:sz w:val="24"/>
      <w:szCs w:val="26"/>
      <w:u w:val="single"/>
    </w:rPr>
  </w:style>
  <w:style w:type="paragraph" w:styleId="Heading2">
    <w:name w:val="heading 2"/>
    <w:basedOn w:val="Heading1"/>
    <w:uiPriority w:val="1"/>
    <w:qFormat/>
    <w:rsid w:val="00BF34DF"/>
    <w:pPr>
      <w:numPr>
        <w:ilvl w:val="1"/>
      </w:numPr>
      <w:outlineLvl w:val="1"/>
    </w:pPr>
    <w:rPr>
      <w:b w:val="0"/>
      <w:sz w:val="22"/>
      <w:szCs w:val="24"/>
      <w:u w:val="none"/>
    </w:rPr>
  </w:style>
  <w:style w:type="paragraph" w:styleId="Heading3">
    <w:name w:val="heading 3"/>
    <w:basedOn w:val="Normal"/>
    <w:next w:val="Normal"/>
    <w:link w:val="Heading3Char"/>
    <w:uiPriority w:val="9"/>
    <w:unhideWhenUsed/>
    <w:qFormat/>
    <w:rsid w:val="00B711C6"/>
    <w:pPr>
      <w:keepNext/>
      <w:keepLines/>
      <w:numPr>
        <w:ilvl w:val="2"/>
        <w:numId w:val="4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11C6"/>
    <w:pPr>
      <w:keepNext/>
      <w:keepLines/>
      <w:numPr>
        <w:ilvl w:val="3"/>
        <w:numId w:val="4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11C6"/>
    <w:pPr>
      <w:keepNext/>
      <w:keepLines/>
      <w:numPr>
        <w:ilvl w:val="4"/>
        <w:numId w:val="4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11C6"/>
    <w:pPr>
      <w:keepNext/>
      <w:keepLines/>
      <w:numPr>
        <w:ilvl w:val="5"/>
        <w:numId w:val="4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11C6"/>
    <w:pPr>
      <w:keepNext/>
      <w:keepLines/>
      <w:numPr>
        <w:ilvl w:val="6"/>
        <w:numId w:val="4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11C6"/>
    <w:pPr>
      <w:keepNext/>
      <w:keepLines/>
      <w:numPr>
        <w:ilvl w:val="7"/>
        <w:numId w:val="4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711C6"/>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
      <w:ind w:left="112"/>
    </w:pPr>
    <w:rPr>
      <w:rFonts w:ascii="Arial" w:eastAsia="Arial" w:hAnsi="Arial"/>
    </w:rPr>
  </w:style>
  <w:style w:type="paragraph" w:styleId="TOC2">
    <w:name w:val="toc 2"/>
    <w:basedOn w:val="Normal"/>
    <w:uiPriority w:val="39"/>
    <w:qFormat/>
    <w:pPr>
      <w:spacing w:before="257"/>
      <w:ind w:left="112" w:firstLine="9121"/>
    </w:pPr>
    <w:rPr>
      <w:rFonts w:ascii="Arial" w:eastAsia="Arial" w:hAnsi="Arial"/>
    </w:rPr>
  </w:style>
  <w:style w:type="paragraph" w:styleId="BodyText">
    <w:name w:val="Body Text"/>
    <w:basedOn w:val="Normal"/>
    <w:link w:val="BodyTextChar"/>
    <w:uiPriority w:val="1"/>
    <w:qFormat/>
    <w:pPr>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719D"/>
    <w:rPr>
      <w:rFonts w:ascii="Tahoma" w:hAnsi="Tahoma" w:cs="Tahoma"/>
      <w:sz w:val="16"/>
      <w:szCs w:val="16"/>
    </w:rPr>
  </w:style>
  <w:style w:type="character" w:customStyle="1" w:styleId="BalloonTextChar">
    <w:name w:val="Balloon Text Char"/>
    <w:basedOn w:val="DefaultParagraphFont"/>
    <w:link w:val="BalloonText"/>
    <w:uiPriority w:val="99"/>
    <w:semiHidden/>
    <w:rsid w:val="0005719D"/>
    <w:rPr>
      <w:rFonts w:ascii="Tahoma" w:hAnsi="Tahoma" w:cs="Tahoma"/>
      <w:sz w:val="16"/>
      <w:szCs w:val="16"/>
    </w:rPr>
  </w:style>
  <w:style w:type="paragraph" w:styleId="Header">
    <w:name w:val="header"/>
    <w:basedOn w:val="Normal"/>
    <w:link w:val="HeaderChar"/>
    <w:uiPriority w:val="99"/>
    <w:unhideWhenUsed/>
    <w:rsid w:val="00F12EE2"/>
    <w:pPr>
      <w:tabs>
        <w:tab w:val="center" w:pos="4513"/>
        <w:tab w:val="right" w:pos="9026"/>
      </w:tabs>
    </w:pPr>
  </w:style>
  <w:style w:type="character" w:customStyle="1" w:styleId="HeaderChar">
    <w:name w:val="Header Char"/>
    <w:basedOn w:val="DefaultParagraphFont"/>
    <w:link w:val="Header"/>
    <w:uiPriority w:val="99"/>
    <w:rsid w:val="00F12EE2"/>
    <w:rPr>
      <w:lang w:val="en-GB"/>
    </w:rPr>
  </w:style>
  <w:style w:type="paragraph" w:styleId="Footer">
    <w:name w:val="footer"/>
    <w:basedOn w:val="Normal"/>
    <w:link w:val="FooterChar"/>
    <w:uiPriority w:val="99"/>
    <w:unhideWhenUsed/>
    <w:rsid w:val="00F12EE2"/>
    <w:pPr>
      <w:tabs>
        <w:tab w:val="center" w:pos="4513"/>
        <w:tab w:val="right" w:pos="9026"/>
      </w:tabs>
    </w:pPr>
  </w:style>
  <w:style w:type="character" w:customStyle="1" w:styleId="FooterChar">
    <w:name w:val="Footer Char"/>
    <w:basedOn w:val="DefaultParagraphFont"/>
    <w:link w:val="Footer"/>
    <w:uiPriority w:val="99"/>
    <w:rsid w:val="00F12EE2"/>
    <w:rPr>
      <w:lang w:val="en-GB"/>
    </w:rPr>
  </w:style>
  <w:style w:type="paragraph" w:styleId="NoSpacing">
    <w:name w:val="No Spacing"/>
    <w:uiPriority w:val="1"/>
    <w:qFormat/>
    <w:rsid w:val="00BC3E3E"/>
    <w:rPr>
      <w:lang w:val="en-GB"/>
    </w:rPr>
  </w:style>
  <w:style w:type="character" w:customStyle="1" w:styleId="Heading1Char">
    <w:name w:val="Heading 1 Char"/>
    <w:basedOn w:val="DefaultParagraphFont"/>
    <w:link w:val="Heading1"/>
    <w:uiPriority w:val="1"/>
    <w:rsid w:val="00BD34C2"/>
    <w:rPr>
      <w:rFonts w:ascii="Arial" w:eastAsia="Arial" w:hAnsi="Arial"/>
      <w:b/>
      <w:bCs/>
      <w:sz w:val="24"/>
      <w:szCs w:val="26"/>
      <w:u w:val="single"/>
      <w:lang w:val="en-GB"/>
    </w:rPr>
  </w:style>
  <w:style w:type="paragraph" w:styleId="NormalWeb">
    <w:name w:val="Normal (Web)"/>
    <w:basedOn w:val="Normal"/>
    <w:uiPriority w:val="99"/>
    <w:semiHidden/>
    <w:unhideWhenUsed/>
    <w:rsid w:val="00301174"/>
    <w:pPr>
      <w:widowControl/>
      <w:spacing w:before="100" w:beforeAutospacing="1" w:after="100" w:afterAutospacing="1"/>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301174"/>
    <w:rPr>
      <w:rFonts w:ascii="Arial" w:eastAsia="Arial" w:hAnsi="Arial"/>
      <w:lang w:val="en-GB"/>
    </w:rPr>
  </w:style>
  <w:style w:type="character" w:customStyle="1" w:styleId="apple-converted-space">
    <w:name w:val="apple-converted-space"/>
    <w:basedOn w:val="DefaultParagraphFont"/>
    <w:rsid w:val="009D2875"/>
  </w:style>
  <w:style w:type="character" w:customStyle="1" w:styleId="Heading3Char">
    <w:name w:val="Heading 3 Char"/>
    <w:basedOn w:val="DefaultParagraphFont"/>
    <w:link w:val="Heading3"/>
    <w:uiPriority w:val="9"/>
    <w:rsid w:val="00B711C6"/>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B711C6"/>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B711C6"/>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B711C6"/>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B711C6"/>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B711C6"/>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711C6"/>
    <w:rPr>
      <w:rFonts w:asciiTheme="majorHAnsi" w:eastAsiaTheme="majorEastAsia" w:hAnsiTheme="majorHAnsi" w:cstheme="majorBidi"/>
      <w:i/>
      <w:iCs/>
      <w:color w:val="404040" w:themeColor="text1" w:themeTint="BF"/>
      <w:sz w:val="20"/>
      <w:szCs w:val="20"/>
      <w:lang w:val="en-GB"/>
    </w:rPr>
  </w:style>
  <w:style w:type="paragraph" w:styleId="TOCHeading">
    <w:name w:val="TOC Heading"/>
    <w:basedOn w:val="Heading1"/>
    <w:next w:val="Normal"/>
    <w:uiPriority w:val="39"/>
    <w:semiHidden/>
    <w:unhideWhenUsed/>
    <w:qFormat/>
    <w:rsid w:val="00C1122C"/>
    <w:pPr>
      <w:keepNext/>
      <w:keepLines/>
      <w:widowControl/>
      <w:numPr>
        <w:numId w:val="0"/>
      </w:numPr>
      <w:spacing w:before="480" w:line="276" w:lineRule="auto"/>
      <w:outlineLvl w:val="9"/>
    </w:pPr>
    <w:rPr>
      <w:rFonts w:asciiTheme="majorHAnsi" w:eastAsiaTheme="majorEastAsia" w:hAnsiTheme="majorHAnsi" w:cstheme="majorBidi"/>
      <w:color w:val="365F91" w:themeColor="accent1" w:themeShade="BF"/>
      <w:sz w:val="28"/>
      <w:szCs w:val="28"/>
      <w:u w:val="none"/>
      <w:lang w:val="en-US" w:eastAsia="ja-JP"/>
    </w:rPr>
  </w:style>
  <w:style w:type="paragraph" w:styleId="TOC3">
    <w:name w:val="toc 3"/>
    <w:basedOn w:val="Normal"/>
    <w:next w:val="Normal"/>
    <w:autoRedefine/>
    <w:uiPriority w:val="39"/>
    <w:unhideWhenUsed/>
    <w:rsid w:val="00C1122C"/>
    <w:pPr>
      <w:widowControl/>
      <w:spacing w:after="100" w:line="276" w:lineRule="auto"/>
      <w:ind w:left="440"/>
    </w:pPr>
    <w:rPr>
      <w:rFonts w:eastAsiaTheme="minorEastAsia"/>
      <w:lang w:eastAsia="en-GB"/>
    </w:rPr>
  </w:style>
  <w:style w:type="paragraph" w:styleId="TOC4">
    <w:name w:val="toc 4"/>
    <w:basedOn w:val="Normal"/>
    <w:next w:val="Normal"/>
    <w:autoRedefine/>
    <w:uiPriority w:val="39"/>
    <w:unhideWhenUsed/>
    <w:rsid w:val="00C1122C"/>
    <w:pPr>
      <w:widowControl/>
      <w:spacing w:after="100" w:line="276" w:lineRule="auto"/>
      <w:ind w:left="660"/>
    </w:pPr>
    <w:rPr>
      <w:rFonts w:eastAsiaTheme="minorEastAsia"/>
      <w:lang w:eastAsia="en-GB"/>
    </w:rPr>
  </w:style>
  <w:style w:type="paragraph" w:styleId="TOC5">
    <w:name w:val="toc 5"/>
    <w:basedOn w:val="Normal"/>
    <w:next w:val="Normal"/>
    <w:autoRedefine/>
    <w:uiPriority w:val="39"/>
    <w:unhideWhenUsed/>
    <w:rsid w:val="00C1122C"/>
    <w:pPr>
      <w:widowControl/>
      <w:spacing w:after="100" w:line="276" w:lineRule="auto"/>
      <w:ind w:left="880"/>
    </w:pPr>
    <w:rPr>
      <w:rFonts w:eastAsiaTheme="minorEastAsia"/>
      <w:lang w:eastAsia="en-GB"/>
    </w:rPr>
  </w:style>
  <w:style w:type="paragraph" w:styleId="TOC6">
    <w:name w:val="toc 6"/>
    <w:basedOn w:val="Normal"/>
    <w:next w:val="Normal"/>
    <w:autoRedefine/>
    <w:uiPriority w:val="39"/>
    <w:unhideWhenUsed/>
    <w:rsid w:val="00C1122C"/>
    <w:pPr>
      <w:widowControl/>
      <w:spacing w:after="100" w:line="276" w:lineRule="auto"/>
      <w:ind w:left="1100"/>
    </w:pPr>
    <w:rPr>
      <w:rFonts w:eastAsiaTheme="minorEastAsia"/>
      <w:lang w:eastAsia="en-GB"/>
    </w:rPr>
  </w:style>
  <w:style w:type="paragraph" w:styleId="TOC7">
    <w:name w:val="toc 7"/>
    <w:basedOn w:val="Normal"/>
    <w:next w:val="Normal"/>
    <w:autoRedefine/>
    <w:uiPriority w:val="39"/>
    <w:unhideWhenUsed/>
    <w:rsid w:val="00C1122C"/>
    <w:pPr>
      <w:widowControl/>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C1122C"/>
    <w:pPr>
      <w:widowControl/>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C1122C"/>
    <w:pPr>
      <w:widowControl/>
      <w:spacing w:after="100" w:line="276" w:lineRule="auto"/>
      <w:ind w:left="1760"/>
    </w:pPr>
    <w:rPr>
      <w:rFonts w:eastAsiaTheme="minorEastAsia"/>
      <w:lang w:eastAsia="en-GB"/>
    </w:rPr>
  </w:style>
  <w:style w:type="character" w:styleId="Hyperlink">
    <w:name w:val="Hyperlink"/>
    <w:basedOn w:val="DefaultParagraphFont"/>
    <w:uiPriority w:val="99"/>
    <w:unhideWhenUsed/>
    <w:rsid w:val="00C112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13634">
      <w:bodyDiv w:val="1"/>
      <w:marLeft w:val="0"/>
      <w:marRight w:val="0"/>
      <w:marTop w:val="0"/>
      <w:marBottom w:val="0"/>
      <w:divBdr>
        <w:top w:val="none" w:sz="0" w:space="0" w:color="auto"/>
        <w:left w:val="none" w:sz="0" w:space="0" w:color="auto"/>
        <w:bottom w:val="none" w:sz="0" w:space="0" w:color="auto"/>
        <w:right w:val="none" w:sz="0" w:space="0" w:color="auto"/>
      </w:divBdr>
    </w:div>
    <w:div w:id="74881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2351-6109-4E4C-870E-288264C4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13E3887C.dotm</Template>
  <TotalTime>1</TotalTime>
  <Pages>14</Pages>
  <Words>5092</Words>
  <Characters>29029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Larter</dc:creator>
  <cp:lastModifiedBy>Jayne Flower</cp:lastModifiedBy>
  <cp:revision>3</cp:revision>
  <cp:lastPrinted>2017-11-29T13:31:00Z</cp:lastPrinted>
  <dcterms:created xsi:type="dcterms:W3CDTF">2017-11-29T13:30:00Z</dcterms:created>
  <dcterms:modified xsi:type="dcterms:W3CDTF">2017-11-29T13:31:00Z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PrintServer130</vt:lpwstr>
  </property>
  <property fmtid="{D5CDD505-2E9C-101B-9397-08002B2CF9AE}" pid="4" name="LastSaved">
    <vt:filetime>2015-10-19T00:00:00Z</vt:filetime>
  </property>
</Properties>
</file>